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00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88"/>
        <w:gridCol w:w="2054"/>
        <w:gridCol w:w="1701"/>
        <w:gridCol w:w="3789"/>
      </w:tblGrid>
      <w:tr w:rsidR="00F36D36" w:rsidRPr="00F36D36" w14:paraId="221BD979" w14:textId="77777777" w:rsidTr="00DE6A20"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A45B7D9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lang w:val="ro-RO"/>
              </w:rPr>
            </w:pPr>
            <w:r w:rsidRPr="00F36D36">
              <w:rPr>
                <w:noProof/>
                <w:lang w:val="ro-RO" w:eastAsia="ro-RO"/>
              </w:rPr>
              <w:drawing>
                <wp:inline distT="0" distB="0" distL="0" distR="0" wp14:anchorId="7E9745EF" wp14:editId="0C62DB70">
                  <wp:extent cx="662305" cy="647700"/>
                  <wp:effectExtent l="0" t="0" r="4445" b="0"/>
                  <wp:docPr id="1" name="Picture 9" descr="Clipboar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lipboard0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05" cy="6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  <w:vAlign w:val="center"/>
          </w:tcPr>
          <w:p w14:paraId="4FAAC703" w14:textId="77777777" w:rsidR="00F36D36" w:rsidRPr="00F36D36" w:rsidRDefault="00F36D36" w:rsidP="00F36D36">
            <w:pPr>
              <w:spacing w:after="160" w:line="259" w:lineRule="auto"/>
              <w:rPr>
                <w:lang w:val="ro-RO"/>
              </w:rPr>
            </w:pPr>
            <w:r w:rsidRPr="00F36D3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t>MINISTERUL EDUCAȚIEI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A1AD5B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lang w:val="ro-RO"/>
              </w:rPr>
            </w:pPr>
            <w:r w:rsidRPr="00F36D36">
              <w:rPr>
                <w:noProof/>
                <w:lang w:val="ro-RO" w:eastAsia="ro-RO"/>
              </w:rPr>
              <w:drawing>
                <wp:inline distT="0" distB="0" distL="0" distR="0" wp14:anchorId="478903AC" wp14:editId="6E5EA8DC">
                  <wp:extent cx="944283" cy="533573"/>
                  <wp:effectExtent l="0" t="0" r="8255" b="0"/>
                  <wp:docPr id="12" name="Picture 12" descr="Clipboard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lipboard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3" cy="53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06847226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lang w:val="ro-RO"/>
              </w:rPr>
            </w:pPr>
            <w:r w:rsidRPr="00F36D3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t>INSPECTORATUL ȘCOLAR</w:t>
            </w:r>
            <w:r w:rsidRPr="00F36D36">
              <w:rPr>
                <w:rFonts w:ascii="Cambria Math" w:hAnsi="Cambria Math"/>
                <w:b/>
                <w:bCs/>
                <w:color w:val="063D71"/>
                <w:sz w:val="28"/>
                <w:szCs w:val="28"/>
                <w:lang w:val="ro-RO"/>
              </w:rPr>
              <w:br/>
              <w:t>JUDEȚEAN PRAHOVA</w:t>
            </w:r>
          </w:p>
        </w:tc>
      </w:tr>
      <w:tr w:rsidR="00F36D36" w:rsidRPr="000B201D" w14:paraId="7BE0EAA9" w14:textId="77777777" w:rsidTr="00DE6A20">
        <w:tc>
          <w:tcPr>
            <w:tcW w:w="2464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14:paraId="2172BD3E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lang w:val="ro-RO"/>
              </w:rPr>
            </w:pPr>
            <w:r w:rsidRPr="00F36D36">
              <w:rPr>
                <w:noProof/>
                <w:lang w:val="ro-RO" w:eastAsia="ro-RO"/>
              </w:rPr>
              <w:drawing>
                <wp:inline distT="0" distB="0" distL="0" distR="0" wp14:anchorId="4080F5C9" wp14:editId="2E61EF38">
                  <wp:extent cx="1435608" cy="1435608"/>
                  <wp:effectExtent l="0" t="0" r="0" b="0"/>
                  <wp:docPr id="2" name="Picture 2" descr="C:\Users\lili\Desktop\ONAA 2023\logo, stampila\LOGO-ONAA-2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\Desktop\ONAA 2023\logo, stampila\LOGO-ONAA-2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8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49D2B589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</w:pPr>
            <w:r w:rsidRPr="00F36D36"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  <w:t xml:space="preserve">Olimpiada Națională de </w:t>
            </w:r>
          </w:p>
          <w:p w14:paraId="338B2395" w14:textId="77777777" w:rsidR="00F36D36" w:rsidRPr="00F36D36" w:rsidRDefault="00F36D36" w:rsidP="00F36D36">
            <w:pPr>
              <w:spacing w:after="160" w:line="259" w:lineRule="auto"/>
              <w:jc w:val="center"/>
              <w:rPr>
                <w:lang w:val="ro-RO"/>
              </w:rPr>
            </w:pPr>
            <w:r w:rsidRPr="00F36D36">
              <w:rPr>
                <w:rFonts w:ascii="Cambria Math" w:hAnsi="Cambria Math"/>
                <w:b/>
                <w:smallCaps/>
                <w:sz w:val="44"/>
                <w:szCs w:val="44"/>
                <w:lang w:val="ro-RO"/>
              </w:rPr>
              <w:t xml:space="preserve">Astronomie și Astrofizică </w:t>
            </w:r>
            <w:r w:rsidRPr="00F36D36">
              <w:rPr>
                <w:rFonts w:ascii="Cambria Math" w:hAnsi="Cambria Math"/>
                <w:b/>
                <w:sz w:val="32"/>
                <w:szCs w:val="32"/>
                <w:lang w:val="ro-RO"/>
              </w:rPr>
              <w:br/>
            </w:r>
            <w:r w:rsidRPr="00F36D36">
              <w:rPr>
                <w:rFonts w:ascii="Cambria Math" w:hAnsi="Cambria Math"/>
                <w:smallCaps/>
                <w:sz w:val="32"/>
                <w:szCs w:val="32"/>
                <w:lang w:val="ro-RO"/>
              </w:rPr>
              <w:t xml:space="preserve">Ediția a XX-a, 7 –11 iunie 2023, </w:t>
            </w:r>
            <w:r w:rsidRPr="00F36D36">
              <w:rPr>
                <w:rFonts w:ascii="Cambria Math" w:hAnsi="Cambria Math"/>
                <w:smallCaps/>
                <w:sz w:val="32"/>
                <w:szCs w:val="36"/>
                <w:lang w:val="ro-RO"/>
              </w:rPr>
              <w:t>Vălenii de Munte</w:t>
            </w:r>
            <w:r w:rsidRPr="00F36D36">
              <w:rPr>
                <w:rFonts w:ascii="Cambria Math" w:hAnsi="Cambria Math"/>
                <w:smallCaps/>
                <w:sz w:val="32"/>
                <w:szCs w:val="32"/>
                <w:lang w:val="ro-RO"/>
              </w:rPr>
              <w:t>, P</w:t>
            </w:r>
            <w:r w:rsidRPr="00F36D36">
              <w:rPr>
                <w:rFonts w:ascii="Cambria Math" w:hAnsi="Cambria Math"/>
                <w:smallCaps/>
                <w:sz w:val="28"/>
                <w:szCs w:val="32"/>
                <w:lang w:val="ro-RO"/>
              </w:rPr>
              <w:t>RAHOVA</w:t>
            </w:r>
          </w:p>
        </w:tc>
      </w:tr>
    </w:tbl>
    <w:p w14:paraId="2C2FC0F0" w14:textId="77777777" w:rsidR="005F3139" w:rsidRPr="00F36D36" w:rsidRDefault="005F3139" w:rsidP="005F31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</w:p>
    <w:p w14:paraId="3F099021" w14:textId="77777777" w:rsidR="005F3139" w:rsidRPr="00D853AD" w:rsidRDefault="005F3139" w:rsidP="005F31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PROBA TEORETICĂ SCRISĂ</w:t>
      </w:r>
    </w:p>
    <w:p w14:paraId="6CEB0CC4" w14:textId="6BA19E99" w:rsidR="005F3139" w:rsidRPr="00D853AD" w:rsidRDefault="005F3139" w:rsidP="005F31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CATEGORIA J</w:t>
      </w:r>
      <w:r w:rsidR="00F36D3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UNIORI 2</w:t>
      </w:r>
    </w:p>
    <w:p w14:paraId="10559FAF" w14:textId="77777777" w:rsidR="005F3139" w:rsidRPr="00D853AD" w:rsidRDefault="005F3139" w:rsidP="005F31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  <w:r w:rsidRPr="00D853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en-GB"/>
          <w14:ligatures w14:val="none"/>
        </w:rPr>
        <w:tab/>
      </w:r>
    </w:p>
    <w:p w14:paraId="3FDBC661" w14:textId="77777777" w:rsidR="005F3139" w:rsidRPr="00D853AD" w:rsidRDefault="005F3139" w:rsidP="005F313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Se punctează oricare alte formulări/</w:t>
      </w:r>
      <w:proofErr w:type="spellStart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modalităţi</w:t>
      </w:r>
      <w:proofErr w:type="spellEnd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de rezolvare corectă a </w:t>
      </w:r>
      <w:proofErr w:type="spellStart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cerinţelor</w:t>
      </w:r>
      <w:proofErr w:type="spellEnd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. </w:t>
      </w:r>
    </w:p>
    <w:p w14:paraId="6D564DDA" w14:textId="77777777" w:rsidR="005F3139" w:rsidRPr="00D853AD" w:rsidRDefault="005F3139" w:rsidP="005F313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Nu se acordă punctaje intermediare la subiectele de tip grilă.</w:t>
      </w:r>
    </w:p>
    <w:p w14:paraId="402FB69E" w14:textId="77777777" w:rsidR="007D49B4" w:rsidRPr="00700E47" w:rsidRDefault="007D49B4">
      <w:pPr>
        <w:rPr>
          <w:rFonts w:ascii="Times New Roman" w:hAnsi="Times New Roman" w:cs="Times New Roman"/>
          <w:lang w:val="pt-PT"/>
        </w:rPr>
      </w:pPr>
    </w:p>
    <w:p w14:paraId="64EBBAE0" w14:textId="577F948A" w:rsidR="005F3139" w:rsidRDefault="005F3139" w:rsidP="005F3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bookmarkStart w:id="0" w:name="_Hlk136434744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Subiectul I (10 puncte)</w:t>
      </w:r>
    </w:p>
    <w:bookmarkEnd w:id="0"/>
    <w:p w14:paraId="3DEDBEB3" w14:textId="77777777" w:rsidR="00C72D10" w:rsidRPr="0045120C" w:rsidRDefault="00C72D10" w:rsidP="00402178">
      <w:pPr>
        <w:rPr>
          <w:rFonts w:ascii="Times New Roman" w:hAnsi="Times New Roman" w:cs="Times New Roman"/>
        </w:rPr>
      </w:pPr>
    </w:p>
    <w:p w14:paraId="0A16055D" w14:textId="65C6FF62" w:rsidR="00BC5248" w:rsidRPr="00402178" w:rsidRDefault="00BC5248" w:rsidP="00700E47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>Cântărind un corp pe Pământ, numărul care apare pe cântar este 25,4 kg (masa corpului). Ce număr va apărea pe ecranul cântarului</w:t>
      </w:r>
      <w:r w:rsidR="006D66B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dacă am cânt</w:t>
      </w:r>
      <w:r w:rsidR="006D66B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ri </w:t>
      </w:r>
      <w:r w:rsidR="00C72D10" w:rsidRPr="00402178">
        <w:rPr>
          <w:rFonts w:ascii="Times New Roman" w:hAnsi="Times New Roman" w:cs="Times New Roman"/>
          <w:sz w:val="24"/>
          <w:szCs w:val="24"/>
          <w:lang w:val="ro-RO"/>
        </w:rPr>
        <w:t>același corp</w:t>
      </w: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pe Lună? Se dau </w:t>
      </w:r>
      <m:oMath>
        <m:sSub>
          <m:sSubPr>
            <m:ctrlPr>
              <w:rPr>
                <w:rFonts w:ascii="Cambria Math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lang w:val="ro-RO"/>
              </w:rPr>
              <m:t>g</m:t>
            </m:r>
          </m:e>
          <m:sub>
            <m:r>
              <w:rPr>
                <w:rFonts w:ascii="Cambria Math" w:hAnsi="Cambria Math" w:cs="Times New Roman"/>
                <w:lang w:val="ro-RO"/>
              </w:rPr>
              <m:t>P</m:t>
            </m:r>
          </m:sub>
        </m:sSub>
        <m:r>
          <w:rPr>
            <w:rFonts w:ascii="Cambria Math" w:hAnsi="Cambria Math" w:cs="Times New Roman"/>
            <w:lang w:val="ro-RO"/>
          </w:rPr>
          <m:t xml:space="preserve">= 9,81 </m:t>
        </m:r>
        <m:f>
          <m:fPr>
            <m:type m:val="skw"/>
            <m:ctrlPr>
              <w:rPr>
                <w:rFonts w:ascii="Cambria Math" w:hAnsi="Cambria Math" w:cs="Times New Roman"/>
                <w:i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lang w:val="ro-RO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o-RO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lang w:val="ro-RO"/>
                  </w:rPr>
                  <m:t>2</m:t>
                </m:r>
              </m:sup>
            </m:sSup>
          </m:den>
        </m:f>
      </m:oMath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m:oMath>
        <m:sSub>
          <m:sSubPr>
            <m:ctrlPr>
              <w:rPr>
                <w:rFonts w:ascii="Cambria Math" w:hAnsi="Cambria Math" w:cs="Times New Roman"/>
                <w:i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lang w:val="ro-RO"/>
              </w:rPr>
              <m:t>g</m:t>
            </m:r>
          </m:e>
          <m:sub>
            <m:r>
              <w:rPr>
                <w:rFonts w:ascii="Cambria Math" w:hAnsi="Cambria Math" w:cs="Times New Roman"/>
                <w:lang w:val="ro-RO"/>
              </w:rPr>
              <m:t>L</m:t>
            </m:r>
          </m:sub>
        </m:sSub>
        <m:r>
          <w:rPr>
            <w:rFonts w:ascii="Cambria Math" w:hAnsi="Cambria Math" w:cs="Times New Roman"/>
            <w:lang w:val="ro-RO"/>
          </w:rPr>
          <m:t xml:space="preserve">= 1,63 </m:t>
        </m:r>
        <m:f>
          <m:fPr>
            <m:type m:val="skw"/>
            <m:ctrlPr>
              <w:rPr>
                <w:rFonts w:ascii="Cambria Math" w:hAnsi="Cambria Math" w:cs="Times New Roman"/>
                <w:i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lang w:val="ro-RO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o-RO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lang w:val="ro-RO"/>
                  </w:rPr>
                  <m:t>2</m:t>
                </m:r>
              </m:sup>
            </m:sSup>
          </m:den>
        </m:f>
      </m:oMath>
      <w:r w:rsidR="00C72D10" w:rsidRPr="00402178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 </w:t>
      </w:r>
    </w:p>
    <w:p w14:paraId="3F15D7E3" w14:textId="77777777" w:rsidR="00C72D10" w:rsidRPr="00402178" w:rsidRDefault="00C72D10" w:rsidP="00C72D10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3,22 kg; </w:t>
      </w:r>
    </w:p>
    <w:p w14:paraId="0CF891F0" w14:textId="77777777" w:rsidR="00C72D10" w:rsidRPr="00402178" w:rsidRDefault="00C72D10" w:rsidP="00C72D10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2,98 kg; </w:t>
      </w:r>
    </w:p>
    <w:p w14:paraId="3426092C" w14:textId="77777777" w:rsidR="00C72D10" w:rsidRPr="00402178" w:rsidRDefault="00C72D10" w:rsidP="00C72D10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4,22 kg; </w:t>
      </w:r>
    </w:p>
    <w:p w14:paraId="3C0F493F" w14:textId="59934514" w:rsidR="00B51A71" w:rsidRDefault="00C72D10" w:rsidP="00402178">
      <w:pPr>
        <w:pStyle w:val="List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>4,52 kg.</w:t>
      </w:r>
    </w:p>
    <w:p w14:paraId="01CDE876" w14:textId="77777777" w:rsidR="005C10FF" w:rsidRPr="005C10FF" w:rsidRDefault="005C10FF" w:rsidP="005C10FF">
      <w:pPr>
        <w:pStyle w:val="Listparagraf"/>
        <w:ind w:left="1069"/>
        <w:rPr>
          <w:rFonts w:ascii="Times New Roman" w:hAnsi="Times New Roman" w:cs="Times New Roman"/>
          <w:sz w:val="24"/>
          <w:szCs w:val="24"/>
          <w:lang w:val="ro-RO"/>
        </w:rPr>
      </w:pPr>
    </w:p>
    <w:p w14:paraId="0566DB22" w14:textId="0A7F9F81" w:rsidR="00B51A71" w:rsidRPr="00402178" w:rsidRDefault="00B51A71" w:rsidP="00C57076">
      <w:pPr>
        <w:pStyle w:val="Listparagraf"/>
        <w:numPr>
          <w:ilvl w:val="0"/>
          <w:numId w:val="14"/>
        </w:numPr>
        <w:tabs>
          <w:tab w:val="left" w:pos="87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O stea are luminozitatea </w:t>
      </w:r>
      <w:r w:rsidRPr="00C57076">
        <w:rPr>
          <w:rFonts w:ascii="Times New Roman" w:hAnsi="Times New Roman" w:cs="Times New Roman"/>
          <w:i/>
          <w:lang w:val="ro-RO"/>
        </w:rPr>
        <w:t>L=1,147</w:t>
      </w:r>
      <w:r w:rsidR="00B74B4F" w:rsidRPr="00C57076">
        <w:rPr>
          <w:rFonts w:ascii="Times New Roman" w:hAnsi="Times New Roman" w:cs="Times New Roman"/>
          <w:lang w:val="pt-PT"/>
        </w:rPr>
        <w:t>×</w:t>
      </w:r>
      <w:r w:rsidRPr="00C57076">
        <w:rPr>
          <w:rFonts w:ascii="Times New Roman" w:hAnsi="Times New Roman" w:cs="Times New Roman"/>
          <w:i/>
          <w:lang w:val="ro-RO"/>
        </w:rPr>
        <w:t>10</w:t>
      </w:r>
      <w:r w:rsidRPr="00C57076">
        <w:rPr>
          <w:rFonts w:ascii="Times New Roman" w:hAnsi="Times New Roman" w:cs="Times New Roman"/>
          <w:i/>
          <w:vertAlign w:val="superscript"/>
          <w:lang w:val="ro-RO"/>
        </w:rPr>
        <w:t>26</w:t>
      </w:r>
      <w:r w:rsidRPr="00C57076">
        <w:rPr>
          <w:rFonts w:ascii="Times New Roman" w:hAnsi="Times New Roman" w:cs="Times New Roman"/>
          <w:i/>
          <w:lang w:val="ro-RO"/>
        </w:rPr>
        <w:t xml:space="preserve"> W </w:t>
      </w:r>
      <w:proofErr w:type="spellStart"/>
      <w:r w:rsidRPr="0040217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densitatea fluxului energetic </w:t>
      </w:r>
      <w:r w:rsidR="003D765C" w:rsidRPr="00C57076">
        <w:rPr>
          <w:rFonts w:ascii="Times New Roman" w:hAnsi="Times New Roman" w:cs="Times New Roman"/>
          <w:lang w:val="ro-RO"/>
        </w:rPr>
        <w:t>ϕ</w:t>
      </w:r>
      <w:r w:rsidRPr="00C57076">
        <w:rPr>
          <w:rFonts w:ascii="Times New Roman" w:hAnsi="Times New Roman" w:cs="Times New Roman"/>
          <w:i/>
          <w:lang w:val="ro-RO"/>
        </w:rPr>
        <w:t>=5,25</w:t>
      </w:r>
      <w:r w:rsidR="00B74B4F" w:rsidRPr="00C57076">
        <w:rPr>
          <w:rFonts w:ascii="Times New Roman" w:hAnsi="Times New Roman" w:cs="Times New Roman"/>
          <w:lang w:val="pt-PT"/>
        </w:rPr>
        <w:t>×</w:t>
      </w:r>
      <w:r w:rsidRPr="00C57076">
        <w:rPr>
          <w:rFonts w:ascii="Times New Roman" w:hAnsi="Times New Roman" w:cs="Times New Roman"/>
          <w:i/>
          <w:lang w:val="ro-RO"/>
        </w:rPr>
        <w:t>10</w:t>
      </w:r>
      <w:r w:rsidRPr="00C57076">
        <w:rPr>
          <w:rFonts w:ascii="Times New Roman" w:hAnsi="Times New Roman" w:cs="Times New Roman"/>
          <w:i/>
          <w:vertAlign w:val="superscript"/>
          <w:lang w:val="ro-RO"/>
        </w:rPr>
        <w:t>-14</w:t>
      </w:r>
      <w:r w:rsidRPr="00C57076">
        <w:rPr>
          <w:rFonts w:ascii="Times New Roman" w:hAnsi="Times New Roman" w:cs="Times New Roman"/>
          <w:i/>
          <w:lang w:val="ro-RO"/>
        </w:rPr>
        <w:t xml:space="preserve"> W/m</w:t>
      </w:r>
      <w:r w:rsidRPr="00C57076">
        <w:rPr>
          <w:rFonts w:ascii="Times New Roman" w:hAnsi="Times New Roman" w:cs="Times New Roman"/>
          <w:i/>
          <w:vertAlign w:val="superscript"/>
          <w:lang w:val="ro-RO"/>
        </w:rPr>
        <w:t>2</w:t>
      </w:r>
      <w:r w:rsidRPr="00402178">
        <w:rPr>
          <w:rFonts w:ascii="Times New Roman" w:hAnsi="Times New Roman" w:cs="Times New Roman"/>
          <w:sz w:val="24"/>
          <w:szCs w:val="24"/>
          <w:lang w:val="ro-RO"/>
        </w:rPr>
        <w:t>. Dacă se neglijează efectul atmosferei</w:t>
      </w:r>
      <w:r w:rsidR="00EF6D0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2178">
        <w:rPr>
          <w:rFonts w:ascii="Times New Roman" w:hAnsi="Times New Roman" w:cs="Times New Roman"/>
          <w:sz w:val="24"/>
          <w:szCs w:val="24"/>
          <w:lang w:val="ro-RO"/>
        </w:rPr>
        <w:t>distanţa</w:t>
      </w:r>
      <w:proofErr w:type="spellEnd"/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pană la stea este:</w:t>
      </w:r>
    </w:p>
    <w:p w14:paraId="0455FD0A" w14:textId="453B0EA0" w:rsidR="00B51A71" w:rsidRPr="00402178" w:rsidRDefault="00B51A71" w:rsidP="00B51A71">
      <w:pPr>
        <w:pStyle w:val="Listparagraf"/>
        <w:numPr>
          <w:ilvl w:val="0"/>
          <w:numId w:val="20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13,18×10</w:t>
      </w:r>
      <w:r w:rsidRPr="00402178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18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 m;      </w:t>
      </w:r>
    </w:p>
    <w:p w14:paraId="5EB4D744" w14:textId="54340A70" w:rsidR="00B51A71" w:rsidRPr="00402178" w:rsidRDefault="00B51A71" w:rsidP="00B51A71">
      <w:pPr>
        <w:pStyle w:val="Listparagraf"/>
        <w:numPr>
          <w:ilvl w:val="0"/>
          <w:numId w:val="20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14,23×10</w:t>
      </w:r>
      <w:r w:rsidRPr="00402178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18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 m;       </w:t>
      </w:r>
    </w:p>
    <w:p w14:paraId="23DF1798" w14:textId="5AF4EC48" w:rsidR="00B51A71" w:rsidRPr="00402178" w:rsidRDefault="00B51A71" w:rsidP="00B51A71">
      <w:pPr>
        <w:pStyle w:val="Listparagraf"/>
        <w:numPr>
          <w:ilvl w:val="0"/>
          <w:numId w:val="20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14,72×10</w:t>
      </w:r>
      <w:r w:rsidRPr="00402178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18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 m;       </w:t>
      </w:r>
    </w:p>
    <w:p w14:paraId="41836457" w14:textId="7E5B6530" w:rsidR="003D765C" w:rsidRPr="005C10FF" w:rsidRDefault="00B51A71" w:rsidP="005C10FF">
      <w:pPr>
        <w:pStyle w:val="Listparagraf"/>
        <w:numPr>
          <w:ilvl w:val="0"/>
          <w:numId w:val="20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44,99×10</w:t>
      </w:r>
      <w:r w:rsidRPr="00402178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18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 m.</w:t>
      </w:r>
    </w:p>
    <w:p w14:paraId="1345DE39" w14:textId="77777777" w:rsidR="005C10FF" w:rsidRPr="005C10FF" w:rsidRDefault="005C10FF" w:rsidP="005C10FF">
      <w:pPr>
        <w:pStyle w:val="Listparagraf"/>
        <w:tabs>
          <w:tab w:val="left" w:pos="873"/>
        </w:tabs>
        <w:ind w:left="1069"/>
        <w:rPr>
          <w:rFonts w:ascii="Times New Roman" w:hAnsi="Times New Roman" w:cs="Times New Roman"/>
          <w:sz w:val="24"/>
          <w:szCs w:val="24"/>
          <w:lang w:val="ro-RO"/>
        </w:rPr>
      </w:pPr>
    </w:p>
    <w:p w14:paraId="664914BB" w14:textId="77777777" w:rsidR="003D765C" w:rsidRPr="00402178" w:rsidRDefault="003D765C" w:rsidP="003D765C">
      <w:pPr>
        <w:pStyle w:val="Listparagraf"/>
        <w:numPr>
          <w:ilvl w:val="0"/>
          <w:numId w:val="14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Cele mai multe exoplanete au fost decoperite prin metoda:</w:t>
      </w:r>
    </w:p>
    <w:p w14:paraId="4BC84E05" w14:textId="77777777" w:rsidR="003D765C" w:rsidRPr="00402178" w:rsidRDefault="003D765C" w:rsidP="003D765C">
      <w:pPr>
        <w:pStyle w:val="Listparagraf"/>
        <w:numPr>
          <w:ilvl w:val="1"/>
          <w:numId w:val="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tranzitului   </w:t>
      </w:r>
    </w:p>
    <w:p w14:paraId="1A548A9F" w14:textId="77777777" w:rsidR="003D765C" w:rsidRPr="00402178" w:rsidRDefault="003D765C" w:rsidP="003D765C">
      <w:pPr>
        <w:pStyle w:val="Listparagraf"/>
        <w:numPr>
          <w:ilvl w:val="1"/>
          <w:numId w:val="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vitezei radiale    </w:t>
      </w:r>
    </w:p>
    <w:p w14:paraId="14A0F4CB" w14:textId="2C20BBD2" w:rsidR="003D765C" w:rsidRPr="00402178" w:rsidRDefault="007D2B75" w:rsidP="003D765C">
      <w:pPr>
        <w:pStyle w:val="Listparagraf"/>
        <w:numPr>
          <w:ilvl w:val="1"/>
          <w:numId w:val="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efectului Doppler</w:t>
      </w:r>
    </w:p>
    <w:p w14:paraId="11974447" w14:textId="47CCBDFA" w:rsidR="003D765C" w:rsidRPr="00402178" w:rsidRDefault="003D765C" w:rsidP="003D765C">
      <w:pPr>
        <w:pStyle w:val="Listparagraf"/>
        <w:numPr>
          <w:ilvl w:val="1"/>
          <w:numId w:val="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t>metoda astrometrică</w:t>
      </w:r>
    </w:p>
    <w:p w14:paraId="01E77487" w14:textId="535BA253" w:rsidR="003D765C" w:rsidRDefault="003D765C" w:rsidP="003D765C">
      <w:pPr>
        <w:tabs>
          <w:tab w:val="left" w:pos="873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7D6F317A" w14:textId="77777777" w:rsidR="005C10FF" w:rsidRPr="00402178" w:rsidRDefault="005C10FF" w:rsidP="003D765C">
      <w:pPr>
        <w:tabs>
          <w:tab w:val="left" w:pos="873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091C6CED" w14:textId="77777777" w:rsidR="003D765C" w:rsidRPr="00402178" w:rsidRDefault="003D765C" w:rsidP="007F5381">
      <w:pPr>
        <w:pStyle w:val="Listparagraf"/>
        <w:numPr>
          <w:ilvl w:val="0"/>
          <w:numId w:val="14"/>
        </w:numPr>
        <w:tabs>
          <w:tab w:val="left" w:pos="873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ro-RO"/>
        </w:rPr>
        <w:lastRenderedPageBreak/>
        <w:t>Variația de magnitudine a unui sistem stea-</w:t>
      </w:r>
      <w:proofErr w:type="spellStart"/>
      <w:r w:rsidRPr="00402178">
        <w:rPr>
          <w:rFonts w:ascii="Times New Roman" w:hAnsi="Times New Roman" w:cs="Times New Roman"/>
          <w:sz w:val="24"/>
          <w:szCs w:val="24"/>
          <w:lang w:val="ro-RO"/>
        </w:rPr>
        <w:t>exoplaneta</w:t>
      </w:r>
      <w:proofErr w:type="spellEnd"/>
      <w:r w:rsidRPr="00402178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m:oMath>
        <m:r>
          <w:rPr>
            <w:rFonts w:ascii="Cambria Math" w:hAnsi="Cambria Math" w:cs="Times New Roman"/>
            <w:i/>
            <w:sz w:val="24"/>
            <w:szCs w:val="24"/>
            <w:lang w:val="ro-RO"/>
          </w:rPr>
          <w:sym w:font="Symbol" w:char="F044"/>
        </m:r>
        <m:r>
          <w:rPr>
            <w:rFonts w:ascii="Cambria Math" w:hAnsi="Cambria Math" w:cs="Times New Roman"/>
            <w:sz w:val="24"/>
            <w:szCs w:val="24"/>
            <w:lang w:val="ro-RO"/>
          </w:rPr>
          <m:t xml:space="preserve">m=0,01 </m:t>
        </m:r>
      </m:oMath>
      <w:r w:rsidRPr="00402178">
        <w:rPr>
          <w:rFonts w:ascii="Times New Roman" w:hAnsi="Times New Roman" w:cs="Times New Roman"/>
          <w:sz w:val="24"/>
          <w:szCs w:val="24"/>
          <w:lang w:val="ro-RO"/>
        </w:rPr>
        <w:t>dacă raza exoplanetei reprezintă o fracțiune din raza stelei egală cu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4DE898A5" w14:textId="386C8500" w:rsidR="003D765C" w:rsidRPr="00402178" w:rsidRDefault="003D765C" w:rsidP="003D765C">
      <w:pPr>
        <w:pStyle w:val="Listparagraf"/>
        <w:numPr>
          <w:ilvl w:val="0"/>
          <w:numId w:val="2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0,06</w:t>
      </w:r>
      <w:r w:rsidR="00624E3D" w:rsidRPr="00402178">
        <w:rPr>
          <w:rFonts w:ascii="Times New Roman" w:hAnsi="Times New Roman" w:cs="Times New Roman"/>
          <w:sz w:val="24"/>
          <w:szCs w:val="24"/>
          <w:lang w:val="pt-PT"/>
        </w:rPr>
        <w:t>9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</w:p>
    <w:p w14:paraId="49584295" w14:textId="4C0A9E83" w:rsidR="003D765C" w:rsidRPr="00402178" w:rsidRDefault="003D765C" w:rsidP="003D765C">
      <w:pPr>
        <w:pStyle w:val="Listparagraf"/>
        <w:numPr>
          <w:ilvl w:val="0"/>
          <w:numId w:val="2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0,0</w:t>
      </w:r>
      <w:r w:rsidR="00624E3D" w:rsidRPr="00402178">
        <w:rPr>
          <w:rFonts w:ascii="Times New Roman" w:hAnsi="Times New Roman" w:cs="Times New Roman"/>
          <w:sz w:val="24"/>
          <w:szCs w:val="24"/>
          <w:lang w:val="pt-PT"/>
        </w:rPr>
        <w:t>9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6             </w:t>
      </w:r>
    </w:p>
    <w:p w14:paraId="2950F5FA" w14:textId="77777777" w:rsidR="003D765C" w:rsidRPr="00402178" w:rsidRDefault="003D765C" w:rsidP="003D765C">
      <w:pPr>
        <w:pStyle w:val="Listparagraf"/>
        <w:numPr>
          <w:ilvl w:val="0"/>
          <w:numId w:val="2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 xml:space="preserve">0,057            </w:t>
      </w:r>
    </w:p>
    <w:p w14:paraId="4E48591D" w14:textId="53135FD9" w:rsidR="003D765C" w:rsidRPr="00402178" w:rsidRDefault="003D765C" w:rsidP="003D765C">
      <w:pPr>
        <w:pStyle w:val="Listparagraf"/>
        <w:numPr>
          <w:ilvl w:val="0"/>
          <w:numId w:val="21"/>
        </w:numPr>
        <w:tabs>
          <w:tab w:val="left" w:pos="87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02178">
        <w:rPr>
          <w:rFonts w:ascii="Times New Roman" w:hAnsi="Times New Roman" w:cs="Times New Roman"/>
          <w:sz w:val="24"/>
          <w:szCs w:val="24"/>
          <w:lang w:val="pt-PT"/>
        </w:rPr>
        <w:t>0,075</w:t>
      </w:r>
    </w:p>
    <w:p w14:paraId="4A1D8B21" w14:textId="4D50F943" w:rsidR="002D1FE5" w:rsidRPr="00402178" w:rsidRDefault="002D1FE5" w:rsidP="002D1FE5">
      <w:pPr>
        <w:pStyle w:val="Listparagraf"/>
        <w:tabs>
          <w:tab w:val="left" w:pos="873"/>
        </w:tabs>
        <w:ind w:left="1080"/>
        <w:rPr>
          <w:rFonts w:ascii="Times New Roman" w:hAnsi="Times New Roman" w:cs="Times New Roman"/>
          <w:sz w:val="24"/>
          <w:szCs w:val="24"/>
          <w:lang w:val="pt-PT"/>
        </w:rPr>
      </w:pPr>
    </w:p>
    <w:p w14:paraId="44174ABC" w14:textId="318200D1" w:rsidR="002D1FE5" w:rsidRPr="00402178" w:rsidRDefault="002D1FE5" w:rsidP="002D1FE5">
      <w:pPr>
        <w:pStyle w:val="Listparagraf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 xml:space="preserve">Excentricitatea orbitei unei planete este e=0,63. Dacă semiaxa mare </w:t>
      </w:r>
      <w:r w:rsidRPr="00402178">
        <w:rPr>
          <w:rFonts w:ascii="Times New Roman" w:hAnsi="Times New Roman"/>
          <w:i/>
          <w:iCs/>
          <w:sz w:val="24"/>
          <w:szCs w:val="24"/>
          <w:lang w:val="pt-PT"/>
        </w:rPr>
        <w:t>a</w:t>
      </w:r>
      <w:r w:rsidRPr="00402178">
        <w:rPr>
          <w:rFonts w:ascii="Times New Roman" w:hAnsi="Times New Roman"/>
          <w:sz w:val="24"/>
          <w:szCs w:val="24"/>
          <w:lang w:val="pt-PT"/>
        </w:rPr>
        <w:t xml:space="preserve"> este 8,95 UA, cât este semiaxa mică </w:t>
      </w:r>
      <w:r w:rsidRPr="00402178">
        <w:rPr>
          <w:rFonts w:ascii="Times New Roman" w:hAnsi="Times New Roman"/>
          <w:i/>
          <w:iCs/>
          <w:sz w:val="24"/>
          <w:szCs w:val="24"/>
          <w:lang w:val="pt-PT"/>
        </w:rPr>
        <w:t xml:space="preserve">b </w:t>
      </w:r>
      <w:r w:rsidRPr="00402178">
        <w:rPr>
          <w:rFonts w:ascii="Times New Roman" w:hAnsi="Times New Roman"/>
          <w:sz w:val="24"/>
          <w:szCs w:val="24"/>
          <w:lang w:val="pt-PT"/>
        </w:rPr>
        <w:t>a elipsei?</w:t>
      </w:r>
    </w:p>
    <w:p w14:paraId="4C9AD9F9" w14:textId="0B79EDF7" w:rsidR="002D1FE5" w:rsidRPr="00402178" w:rsidRDefault="002D1FE5" w:rsidP="002D1FE5">
      <w:pPr>
        <w:pStyle w:val="Listparagraf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5,49 UA</w:t>
      </w:r>
    </w:p>
    <w:p w14:paraId="6BA910D4" w14:textId="28B74A8C" w:rsidR="002D1FE5" w:rsidRPr="00402178" w:rsidRDefault="002D1FE5" w:rsidP="002D1FE5">
      <w:pPr>
        <w:pStyle w:val="Listparagraf"/>
        <w:numPr>
          <w:ilvl w:val="1"/>
          <w:numId w:val="14"/>
        </w:numPr>
        <w:spacing w:after="0"/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6,48 UA</w:t>
      </w:r>
    </w:p>
    <w:p w14:paraId="4FF77A05" w14:textId="631D3F19" w:rsidR="002D1FE5" w:rsidRPr="00402178" w:rsidRDefault="002D1FE5" w:rsidP="002D1FE5">
      <w:pPr>
        <w:pStyle w:val="Listparagraf"/>
        <w:numPr>
          <w:ilvl w:val="1"/>
          <w:numId w:val="14"/>
        </w:numPr>
        <w:tabs>
          <w:tab w:val="left" w:pos="1260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7,22 UA</w:t>
      </w:r>
    </w:p>
    <w:p w14:paraId="1AFB7304" w14:textId="33355755" w:rsidR="002D1FE5" w:rsidRDefault="002D1FE5" w:rsidP="005C10FF">
      <w:pPr>
        <w:pStyle w:val="Listparagraf"/>
        <w:numPr>
          <w:ilvl w:val="1"/>
          <w:numId w:val="14"/>
        </w:numPr>
        <w:tabs>
          <w:tab w:val="left" w:pos="1080"/>
        </w:tabs>
        <w:spacing w:after="0"/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6,95 UA</w:t>
      </w:r>
    </w:p>
    <w:p w14:paraId="20642F19" w14:textId="77777777" w:rsidR="005C10FF" w:rsidRPr="005C10FF" w:rsidRDefault="005C10FF" w:rsidP="005C10FF">
      <w:pPr>
        <w:pStyle w:val="Listparagraf"/>
        <w:tabs>
          <w:tab w:val="left" w:pos="1080"/>
        </w:tabs>
        <w:spacing w:after="0"/>
        <w:ind w:left="1069"/>
        <w:rPr>
          <w:rFonts w:ascii="Times New Roman" w:hAnsi="Times New Roman"/>
          <w:sz w:val="24"/>
          <w:szCs w:val="24"/>
          <w:lang w:val="pt-PT"/>
        </w:rPr>
      </w:pPr>
    </w:p>
    <w:p w14:paraId="31D2FFF5" w14:textId="77777777" w:rsidR="005C02F0" w:rsidRPr="00402178" w:rsidRDefault="005C02F0" w:rsidP="005C02F0">
      <w:pPr>
        <w:pStyle w:val="Listparagraf"/>
        <w:numPr>
          <w:ilvl w:val="0"/>
          <w:numId w:val="14"/>
        </w:numPr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Azimutul astronomic, corespunzător punctului cardinal Sud, este:</w:t>
      </w:r>
    </w:p>
    <w:p w14:paraId="06B22D1A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0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>°</w:t>
      </w:r>
    </w:p>
    <w:p w14:paraId="7C7902C7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180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>°</w:t>
      </w:r>
    </w:p>
    <w:p w14:paraId="496C7F4F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270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>°</w:t>
      </w:r>
    </w:p>
    <w:p w14:paraId="38983B4A" w14:textId="4BA24101" w:rsidR="005C02F0" w:rsidRPr="005C10FF" w:rsidRDefault="005C02F0" w:rsidP="00402178">
      <w:pPr>
        <w:pStyle w:val="Listparagraf"/>
        <w:numPr>
          <w:ilvl w:val="1"/>
          <w:numId w:val="14"/>
        </w:numPr>
        <w:rPr>
          <w:rFonts w:ascii="Times New Roman" w:hAnsi="Times New Roman"/>
          <w:sz w:val="24"/>
          <w:szCs w:val="24"/>
          <w:lang w:val="pt-PT"/>
        </w:rPr>
      </w:pPr>
      <w:r w:rsidRPr="00402178">
        <w:rPr>
          <w:rFonts w:ascii="Times New Roman" w:hAnsi="Times New Roman"/>
          <w:sz w:val="24"/>
          <w:szCs w:val="24"/>
          <w:lang w:val="pt-PT"/>
        </w:rPr>
        <w:t>90</w:t>
      </w:r>
      <w:r w:rsidRPr="00402178">
        <w:rPr>
          <w:rFonts w:ascii="Times New Roman" w:hAnsi="Times New Roman" w:cs="Times New Roman"/>
          <w:sz w:val="24"/>
          <w:szCs w:val="24"/>
          <w:lang w:val="pt-PT"/>
        </w:rPr>
        <w:t>°</w:t>
      </w:r>
    </w:p>
    <w:p w14:paraId="2AA49E67" w14:textId="77777777" w:rsidR="005C10FF" w:rsidRPr="005C10FF" w:rsidRDefault="005C10FF" w:rsidP="005C10FF">
      <w:pPr>
        <w:pStyle w:val="Listparagraf"/>
        <w:ind w:left="1069"/>
        <w:rPr>
          <w:rFonts w:ascii="Times New Roman" w:hAnsi="Times New Roman"/>
          <w:sz w:val="24"/>
          <w:szCs w:val="24"/>
          <w:lang w:val="pt-PT"/>
        </w:rPr>
      </w:pPr>
    </w:p>
    <w:p w14:paraId="20BAC120" w14:textId="77777777" w:rsidR="005C02F0" w:rsidRPr="00402178" w:rsidRDefault="005C02F0" w:rsidP="005C02F0">
      <w:pPr>
        <w:pStyle w:val="Listparagraf"/>
        <w:numPr>
          <w:ilvl w:val="0"/>
          <w:numId w:val="14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402178">
        <w:rPr>
          <w:rFonts w:asciiTheme="majorBidi" w:hAnsiTheme="majorBidi" w:cstheme="majorBidi"/>
          <w:sz w:val="24"/>
          <w:szCs w:val="24"/>
          <w:lang w:val="pt-PT"/>
        </w:rPr>
        <w:t>Relația dintre diametrul unghiular al Soarelui, notat cu S, și diametrul unghiular al Lunii, notat cu L, este următoarea:</w:t>
      </w:r>
    </w:p>
    <w:p w14:paraId="378F9A74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pt-PT"/>
        </w:rPr>
        <w:t>S este aproximativ egal cu 400L</w:t>
      </w:r>
    </w:p>
    <w:p w14:paraId="1B2525F7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pt-PT"/>
        </w:rPr>
        <w:t>S este de patru ori mai mare decât L</w:t>
      </w:r>
    </w:p>
    <w:p w14:paraId="7B2E35B1" w14:textId="77777777" w:rsidR="005C02F0" w:rsidRPr="00402178" w:rsidRDefault="005C02F0" w:rsidP="005C02F0">
      <w:pPr>
        <w:pStyle w:val="Listparagraf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pt-PT"/>
        </w:rPr>
        <w:t>S este aproximativ egal cu L</w:t>
      </w:r>
    </w:p>
    <w:p w14:paraId="20EEB394" w14:textId="38BE7271" w:rsidR="00A4189E" w:rsidRPr="00402178" w:rsidRDefault="005C02F0" w:rsidP="00A4189E">
      <w:pPr>
        <w:pStyle w:val="Listparagraf"/>
        <w:numPr>
          <w:ilvl w:val="1"/>
          <w:numId w:val="14"/>
        </w:numPr>
        <w:rPr>
          <w:rFonts w:asciiTheme="majorBidi" w:hAnsiTheme="majorBidi" w:cstheme="majorBidi"/>
          <w:sz w:val="28"/>
          <w:szCs w:val="28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pt-PT"/>
        </w:rPr>
        <w:t>L este de aproximativ patru ori mai mare decât S.</w:t>
      </w:r>
    </w:p>
    <w:p w14:paraId="61B3E8FE" w14:textId="77777777" w:rsidR="00A4189E" w:rsidRPr="00402178" w:rsidRDefault="00A4189E" w:rsidP="00A4189E">
      <w:pPr>
        <w:pStyle w:val="Listparagraf"/>
        <w:ind w:left="1069"/>
        <w:rPr>
          <w:rFonts w:asciiTheme="majorBidi" w:hAnsiTheme="majorBidi" w:cstheme="majorBidi"/>
          <w:sz w:val="28"/>
          <w:szCs w:val="28"/>
          <w:lang w:val="ro-RO"/>
        </w:rPr>
      </w:pPr>
    </w:p>
    <w:p w14:paraId="5A2BEFDD" w14:textId="0475A5BE" w:rsidR="00A4189E" w:rsidRPr="00402178" w:rsidRDefault="00A4189E" w:rsidP="00A4189E">
      <w:pPr>
        <w:pStyle w:val="Listparagraf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Se cunosc distanța </w:t>
      </w:r>
      <w:r w:rsidRPr="00402178">
        <w:rPr>
          <w:rFonts w:asciiTheme="majorBidi" w:hAnsiTheme="majorBidi" w:cstheme="majorBidi"/>
          <w:i/>
          <w:sz w:val="24"/>
          <w:szCs w:val="24"/>
          <w:lang w:val="ro-RO"/>
        </w:rPr>
        <w:t>r</w:t>
      </w: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 de la Pământ la Soare, perioada </w:t>
      </w:r>
      <w:r w:rsidRPr="00402178">
        <w:rPr>
          <w:rFonts w:asciiTheme="majorBidi" w:hAnsiTheme="majorBidi" w:cstheme="majorBidi"/>
          <w:i/>
          <w:sz w:val="24"/>
          <w:szCs w:val="24"/>
          <w:lang w:val="ro-RO"/>
        </w:rPr>
        <w:t>T</w:t>
      </w: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  de rotație a Pământului în jurul Soarelui, densitatea materiei  solare </w:t>
      </w:r>
      <w:r w:rsidRPr="00402178">
        <w:rPr>
          <w:rFonts w:asciiTheme="majorBidi" w:hAnsiTheme="majorBidi" w:cstheme="majorBidi"/>
          <w:i/>
          <w:sz w:val="24"/>
          <w:szCs w:val="24"/>
          <w:lang w:val="ro-RO"/>
        </w:rPr>
        <w:t>ρ</w:t>
      </w: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 și constanta gravitațională </w:t>
      </w:r>
      <w:r w:rsidR="00D85123">
        <w:rPr>
          <w:rFonts w:asciiTheme="majorBidi" w:hAnsiTheme="majorBidi" w:cstheme="majorBidi"/>
          <w:i/>
          <w:sz w:val="24"/>
          <w:szCs w:val="24"/>
          <w:lang w:val="ro-RO"/>
        </w:rPr>
        <w:t>K</w:t>
      </w:r>
      <w:r w:rsidRPr="00402178">
        <w:rPr>
          <w:rFonts w:asciiTheme="majorBidi" w:hAnsiTheme="majorBidi" w:cstheme="majorBidi"/>
          <w:sz w:val="24"/>
          <w:szCs w:val="24"/>
          <w:lang w:val="ro-RO"/>
        </w:rPr>
        <w:t>. Considerând orbita sferică, raza Soarelui va fi:</w:t>
      </w:r>
    </w:p>
    <w:p w14:paraId="162568BF" w14:textId="39466CD4" w:rsidR="00D85123" w:rsidRDefault="00A4189E" w:rsidP="0045120C">
      <w:pPr>
        <w:rPr>
          <w:rFonts w:ascii="Times New Roman" w:eastAsiaTheme="minorEastAsia" w:hAnsi="Times New Roman"/>
          <w:sz w:val="24"/>
          <w:szCs w:val="24"/>
        </w:rPr>
      </w:pPr>
      <w:r w:rsidRPr="00402178">
        <w:rPr>
          <w:rFonts w:ascii="Times New Roman" w:hAnsi="Times New Roman"/>
          <w:b/>
          <w:lang w:val="ro-RO"/>
        </w:rPr>
        <w:t xml:space="preserve"> </w:t>
      </w:r>
      <w:r w:rsidR="00D85123">
        <w:rPr>
          <w:rFonts w:ascii="Times New Roman" w:hAnsi="Times New Roman"/>
          <w:b/>
          <w:lang w:val="ro-RO"/>
        </w:rPr>
        <w:tab/>
      </w:r>
      <w:r w:rsidR="00D85123">
        <w:rPr>
          <w:rFonts w:ascii="Times New Roman" w:hAnsi="Times New Roman"/>
          <w:bCs/>
          <w:sz w:val="24"/>
          <w:szCs w:val="24"/>
          <w:lang w:val="ro-RO"/>
        </w:rPr>
        <w:t>A)</w:t>
      </w:r>
      <w:r w:rsidRPr="00402178">
        <w:rPr>
          <w:rFonts w:ascii="Times New Roman" w:hAnsi="Times New Roman"/>
          <w:b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R</m:t>
        </m:r>
        <m:r>
          <w:rPr>
            <w:rFonts w:ascii="Cambria Math" w:hAnsi="Times New Roman"/>
            <w:noProof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noProof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Kρ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e>
        </m:rad>
      </m:oMath>
      <w:r w:rsidRPr="00B84BC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EB6A30">
        <w:rPr>
          <w:rFonts w:ascii="Times New Roman" w:hAnsi="Times New Roman"/>
          <w:bCs/>
          <w:sz w:val="24"/>
          <w:szCs w:val="24"/>
          <w:lang w:val="ro-RO"/>
        </w:rPr>
        <w:t>;</w:t>
      </w:r>
      <w:r w:rsidRPr="00402178">
        <w:rPr>
          <w:rFonts w:ascii="Times New Roman" w:hAnsi="Times New Roman"/>
          <w:b/>
          <w:lang w:val="ro-RO"/>
        </w:rPr>
        <w:t xml:space="preserve">       </w:t>
      </w:r>
      <w:r w:rsidR="00B84BCB">
        <w:rPr>
          <w:rFonts w:ascii="Times New Roman" w:hAnsi="Times New Roman"/>
          <w:b/>
          <w:lang w:val="ro-RO"/>
        </w:rPr>
        <w:t xml:space="preserve"> </w:t>
      </w:r>
      <w:r w:rsidR="00D85123" w:rsidRPr="00EB6A30">
        <w:rPr>
          <w:rFonts w:ascii="Times New Roman" w:hAnsi="Times New Roman"/>
          <w:sz w:val="24"/>
          <w:szCs w:val="24"/>
          <w:lang w:val="ro-RO"/>
        </w:rPr>
        <w:t>B</w:t>
      </w:r>
      <w:r w:rsidRPr="00EB6A30">
        <w:rPr>
          <w:rFonts w:ascii="Times New Roman" w:hAnsi="Times New Roman"/>
          <w:sz w:val="24"/>
          <w:szCs w:val="24"/>
          <w:lang w:val="ro-RO"/>
        </w:rPr>
        <w:t>)</w:t>
      </w:r>
      <w:r w:rsidRPr="00EB6A3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m:oMath>
        <m:r>
          <w:rPr>
            <w:rFonts w:ascii="Cambria Math" w:hAnsi="Times New Roman"/>
            <w:noProof/>
            <w:sz w:val="24"/>
            <w:szCs w:val="24"/>
          </w:rPr>
          <m:t>R=</m:t>
        </m:r>
        <m:rad>
          <m:rad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noProof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3π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Kρ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e>
        </m:rad>
      </m:oMath>
      <w:r w:rsidRPr="00402178">
        <w:rPr>
          <w:rFonts w:ascii="Times New Roman" w:hAnsi="Times New Roman"/>
          <w:b/>
          <w:lang w:val="ro-RO"/>
        </w:rPr>
        <w:t xml:space="preserve">   </w:t>
      </w:r>
      <w:r w:rsidR="00EB6A30">
        <w:rPr>
          <w:rFonts w:ascii="Times New Roman" w:hAnsi="Times New Roman"/>
          <w:bCs/>
          <w:sz w:val="24"/>
          <w:szCs w:val="24"/>
          <w:lang w:val="ro-RO"/>
        </w:rPr>
        <w:t>;</w:t>
      </w:r>
      <w:r w:rsidRPr="00402178">
        <w:rPr>
          <w:rFonts w:ascii="Times New Roman" w:hAnsi="Times New Roman"/>
          <w:b/>
          <w:lang w:val="ro-RO"/>
        </w:rPr>
        <w:t xml:space="preserve">        </w:t>
      </w:r>
      <w:r w:rsidR="00B84BCB">
        <w:rPr>
          <w:rFonts w:ascii="Times New Roman" w:hAnsi="Times New Roman"/>
          <w:b/>
          <w:lang w:val="ro-RO"/>
        </w:rPr>
        <w:t xml:space="preserve"> </w:t>
      </w:r>
      <w:r w:rsidR="00D85123" w:rsidRPr="00EB6A30">
        <w:rPr>
          <w:rFonts w:ascii="Times New Roman" w:hAnsi="Times New Roman"/>
          <w:sz w:val="24"/>
          <w:szCs w:val="24"/>
          <w:lang w:val="ro-RO"/>
        </w:rPr>
        <w:t>C</w:t>
      </w:r>
      <w:r w:rsidRPr="00EB6A30">
        <w:rPr>
          <w:rFonts w:ascii="Times New Roman" w:hAnsi="Times New Roman"/>
          <w:sz w:val="24"/>
          <w:szCs w:val="24"/>
          <w:lang w:val="ro-RO"/>
        </w:rPr>
        <w:t>)</w:t>
      </w:r>
      <w:r w:rsidRPr="00402178">
        <w:rPr>
          <w:rFonts w:ascii="Times New Roman" w:hAnsi="Times New Roman"/>
          <w:lang w:val="ro-RO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o-RO"/>
          </w:rPr>
          <m:t>R</m:t>
        </m:r>
        <m:r>
          <w:rPr>
            <w:rFonts w:ascii="Cambria Math" w:hAnsi="Times New Roman"/>
            <w:noProof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3π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Kρ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e>
        </m:rad>
      </m:oMath>
      <w:r w:rsidR="00EB6A30" w:rsidRPr="00B84B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B6A30">
        <w:rPr>
          <w:rFonts w:ascii="Times New Roman" w:eastAsiaTheme="minorEastAsia" w:hAnsi="Times New Roman"/>
        </w:rPr>
        <w:t xml:space="preserve">  </w:t>
      </w:r>
      <w:r w:rsidR="00EB6A30">
        <w:rPr>
          <w:rFonts w:ascii="Times New Roman" w:eastAsiaTheme="minorEastAsia" w:hAnsi="Times New Roman"/>
          <w:sz w:val="24"/>
          <w:szCs w:val="24"/>
        </w:rPr>
        <w:t>;</w:t>
      </w:r>
      <w:r w:rsidR="00D85123">
        <w:rPr>
          <w:rFonts w:ascii="Times New Roman" w:eastAsiaTheme="minorEastAsia" w:hAnsi="Times New Roman"/>
        </w:rPr>
        <w:tab/>
      </w:r>
      <w:r w:rsidR="00D85123" w:rsidRPr="00EB6A30">
        <w:rPr>
          <w:rFonts w:ascii="Times New Roman" w:eastAsiaTheme="minorEastAsia" w:hAnsi="Times New Roman"/>
          <w:sz w:val="24"/>
          <w:szCs w:val="24"/>
        </w:rPr>
        <w:t>D)</w:t>
      </w:r>
      <w:r w:rsidR="00D85123">
        <w:rPr>
          <w:rFonts w:ascii="Times New Roman" w:eastAsiaTheme="minorEastAsia" w:hAnsi="Times New Roman"/>
        </w:rPr>
        <w:t xml:space="preserve"> </w:t>
      </w:r>
      <m:oMath>
        <m:r>
          <w:rPr>
            <w:rFonts w:ascii="Cambria Math" w:hAnsi="Times New Roman"/>
            <w:noProof/>
            <w:sz w:val="24"/>
            <w:szCs w:val="24"/>
          </w:rPr>
          <m:t>R=</m:t>
        </m:r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</w:rPr>
              <m:t>3πr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</w:rPr>
              <m:t>Kρ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en>
        </m:f>
      </m:oMath>
    </w:p>
    <w:p w14:paraId="5DC9CE57" w14:textId="77777777" w:rsidR="0002358E" w:rsidRPr="00D85123" w:rsidRDefault="0002358E" w:rsidP="0045120C">
      <w:pPr>
        <w:rPr>
          <w:rFonts w:asciiTheme="majorBidi" w:hAnsiTheme="majorBidi" w:cstheme="majorBidi"/>
          <w:sz w:val="24"/>
          <w:szCs w:val="24"/>
          <w:lang w:val="ro-RO"/>
        </w:rPr>
      </w:pPr>
    </w:p>
    <w:p w14:paraId="2484A42C" w14:textId="5C9FDFB0" w:rsidR="0091716E" w:rsidRPr="00402178" w:rsidRDefault="0091716E" w:rsidP="0091716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Doi planetoizi au raportul accelerațiilor gravitaționale la suprafață g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1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/g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2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= 3, iar raportul razelor planetoizilor R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1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/R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2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= 2. Raportul maselor acestora M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1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/M</w:t>
      </w:r>
      <w:r w:rsidRPr="00402178">
        <w:rPr>
          <w:rFonts w:asciiTheme="majorBidi" w:eastAsia="Calibri" w:hAnsiTheme="majorBidi" w:cstheme="majorBidi"/>
          <w:sz w:val="24"/>
          <w:szCs w:val="24"/>
          <w:vertAlign w:val="subscript"/>
          <w:lang w:val="ro-RO"/>
        </w:rPr>
        <w:t>2</w:t>
      </w: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este: </w:t>
      </w:r>
    </w:p>
    <w:p w14:paraId="43B9391A" w14:textId="2C84C7D2" w:rsidR="006836B9" w:rsidRPr="00402178" w:rsidRDefault="006836B9" w:rsidP="0091716E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A) 1,5</w:t>
      </w:r>
      <w:r w:rsidR="0091716E"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                       </w:t>
      </w:r>
    </w:p>
    <w:p w14:paraId="6006DACF" w14:textId="2F418767" w:rsidR="006836B9" w:rsidRPr="00402178" w:rsidRDefault="006836B9" w:rsidP="0091716E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B) 4,2</w:t>
      </w:r>
      <w:r w:rsidR="0091716E"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                    </w:t>
      </w:r>
    </w:p>
    <w:p w14:paraId="1A7F1ADF" w14:textId="2A9E8C97" w:rsidR="006836B9" w:rsidRPr="00402178" w:rsidRDefault="006836B9" w:rsidP="0091716E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C) 6</w:t>
      </w:r>
      <w:r w:rsidR="0091716E" w:rsidRPr="0040217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                                  </w:t>
      </w:r>
    </w:p>
    <w:p w14:paraId="0F9AFF88" w14:textId="592C072B" w:rsidR="0091716E" w:rsidRPr="00402178" w:rsidRDefault="006836B9" w:rsidP="0091716E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402178">
        <w:rPr>
          <w:rFonts w:asciiTheme="majorBidi" w:eastAsia="Calibri" w:hAnsiTheme="majorBidi" w:cstheme="majorBidi"/>
          <w:sz w:val="24"/>
          <w:szCs w:val="24"/>
          <w:lang w:val="ro-RO"/>
        </w:rPr>
        <w:t>D) 12</w:t>
      </w:r>
    </w:p>
    <w:p w14:paraId="4776AC47" w14:textId="6BBF87BE" w:rsidR="00BC5248" w:rsidRPr="00402178" w:rsidRDefault="00BC5248" w:rsidP="0091716E">
      <w:pPr>
        <w:rPr>
          <w:rFonts w:ascii="Times New Roman" w:hAnsi="Times New Roman" w:cs="Times New Roman"/>
          <w:lang w:val="pt-PT"/>
        </w:rPr>
      </w:pPr>
    </w:p>
    <w:p w14:paraId="7F947936" w14:textId="65D8E507" w:rsidR="005C3AC8" w:rsidRPr="00402178" w:rsidRDefault="005C3AC8" w:rsidP="005C3AC8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bookmarkStart w:id="1" w:name="_Hlk136383248"/>
      <w:r w:rsidRPr="00402178">
        <w:rPr>
          <w:rFonts w:asciiTheme="majorBidi" w:hAnsiTheme="majorBidi" w:cstheme="majorBidi"/>
          <w:bCs/>
          <w:sz w:val="24"/>
          <w:szCs w:val="24"/>
          <w:lang w:val="ro-RO"/>
        </w:rPr>
        <w:t xml:space="preserve">Lunetele sunt instrumente care au ca obiectiv: </w:t>
      </w:r>
    </w:p>
    <w:p w14:paraId="7117670F" w14:textId="113FE769" w:rsidR="006836B9" w:rsidRPr="00402178" w:rsidRDefault="006836B9" w:rsidP="005C3AC8">
      <w:pPr>
        <w:pStyle w:val="List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02178">
        <w:rPr>
          <w:rFonts w:asciiTheme="majorBidi" w:hAnsiTheme="majorBidi" w:cstheme="majorBidi"/>
          <w:bCs/>
          <w:sz w:val="24"/>
          <w:szCs w:val="24"/>
          <w:lang w:val="ro-RO"/>
        </w:rPr>
        <w:t>A)</w:t>
      </w:r>
      <w:r w:rsidR="005C3AC8" w:rsidRPr="00402178">
        <w:rPr>
          <w:rFonts w:asciiTheme="majorBidi" w:hAnsiTheme="majorBidi" w:cstheme="majorBidi"/>
          <w:bCs/>
          <w:sz w:val="24"/>
          <w:szCs w:val="24"/>
          <w:lang w:val="ro-RO"/>
        </w:rPr>
        <w:t xml:space="preserve"> </w:t>
      </w:r>
      <w:r w:rsidR="005C3AC8" w:rsidRPr="00402178">
        <w:rPr>
          <w:rFonts w:asciiTheme="majorBidi" w:hAnsiTheme="majorBidi" w:cstheme="majorBidi"/>
          <w:sz w:val="24"/>
          <w:szCs w:val="24"/>
          <w:lang w:val="ro-RO"/>
        </w:rPr>
        <w:t xml:space="preserve">oglindă </w:t>
      </w:r>
      <w:r w:rsidRPr="00402178">
        <w:rPr>
          <w:rFonts w:asciiTheme="majorBidi" w:hAnsiTheme="majorBidi" w:cstheme="majorBidi"/>
          <w:sz w:val="24"/>
          <w:szCs w:val="24"/>
          <w:lang w:val="ro-RO"/>
        </w:rPr>
        <w:t>reflectoare</w:t>
      </w:r>
      <w:r w:rsidR="005C3AC8" w:rsidRPr="0040217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14:paraId="1D2FD47F" w14:textId="06CDF356" w:rsidR="006836B9" w:rsidRPr="00402178" w:rsidRDefault="006836B9" w:rsidP="005C3AC8">
      <w:pPr>
        <w:pStyle w:val="List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B) </w:t>
      </w:r>
      <w:proofErr w:type="spellStart"/>
      <w:r w:rsidRPr="00402178">
        <w:rPr>
          <w:rFonts w:asciiTheme="majorBidi" w:hAnsiTheme="majorBidi" w:cstheme="majorBidi"/>
          <w:sz w:val="24"/>
          <w:szCs w:val="24"/>
          <w:lang w:val="ro-RO"/>
        </w:rPr>
        <w:t>lentilӑ</w:t>
      </w:r>
      <w:proofErr w:type="spellEnd"/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 refractoare</w:t>
      </w:r>
      <w:r w:rsidR="005C3AC8" w:rsidRPr="00402178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</w:p>
    <w:p w14:paraId="1211551D" w14:textId="6EA7E679" w:rsidR="006836B9" w:rsidRPr="00402178" w:rsidRDefault="006836B9" w:rsidP="005C3AC8">
      <w:pPr>
        <w:pStyle w:val="List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C) </w:t>
      </w:r>
      <w:proofErr w:type="spellStart"/>
      <w:r w:rsidRPr="00402178">
        <w:rPr>
          <w:rFonts w:asciiTheme="majorBidi" w:hAnsiTheme="majorBidi" w:cstheme="majorBidi"/>
          <w:sz w:val="24"/>
          <w:szCs w:val="24"/>
          <w:lang w:val="ro-RO"/>
        </w:rPr>
        <w:t>lunetӑ</w:t>
      </w:r>
      <w:proofErr w:type="spellEnd"/>
      <w:r w:rsidRPr="00402178">
        <w:rPr>
          <w:rFonts w:asciiTheme="majorBidi" w:hAnsiTheme="majorBidi" w:cstheme="majorBidi"/>
          <w:sz w:val="24"/>
          <w:szCs w:val="24"/>
          <w:lang w:val="ro-RO"/>
        </w:rPr>
        <w:t xml:space="preserve"> de vizare</w:t>
      </w:r>
      <w:r w:rsidR="005C3AC8" w:rsidRPr="0040217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14:paraId="08D57C7E" w14:textId="085AA8AF" w:rsidR="00402178" w:rsidRPr="00C55A9A" w:rsidRDefault="006836B9" w:rsidP="00C55A9A">
      <w:pPr>
        <w:pStyle w:val="List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402178">
        <w:rPr>
          <w:rFonts w:asciiTheme="majorBidi" w:hAnsiTheme="majorBidi" w:cstheme="majorBidi"/>
          <w:sz w:val="24"/>
          <w:szCs w:val="24"/>
          <w:lang w:val="ro-RO"/>
        </w:rPr>
        <w:t>D) sistem de lentile convergente</w:t>
      </w:r>
    </w:p>
    <w:p w14:paraId="26B92C67" w14:textId="3957D9D7" w:rsidR="005F3139" w:rsidRPr="00D853AD" w:rsidRDefault="005F3139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lastRenderedPageBreak/>
        <w:t>Subiectul al II-lea (15 puncte)</w:t>
      </w:r>
    </w:p>
    <w:p w14:paraId="3622E24A" w14:textId="4F5F6E46" w:rsidR="005F3139" w:rsidRPr="00FD632F" w:rsidRDefault="00FD632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FD632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II.1 Măsurători de paralaxă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(7 puncte)</w:t>
      </w:r>
    </w:p>
    <w:bookmarkEnd w:id="1"/>
    <w:p w14:paraId="186F2851" w14:textId="77777777" w:rsidR="00FD632F" w:rsidRPr="00700E47" w:rsidRDefault="00FD632F" w:rsidP="000E3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632F">
        <w:rPr>
          <w:rFonts w:ascii="Times New Roman" w:hAnsi="Times New Roman"/>
          <w:sz w:val="24"/>
          <w:szCs w:val="24"/>
          <w:lang w:val="ro-RO"/>
        </w:rPr>
        <w:t xml:space="preserve">Se măsoară unghiul sub care se vede diametrul orbitei </w:t>
      </w:r>
      <w:proofErr w:type="spellStart"/>
      <w:r w:rsidRPr="00FD632F">
        <w:rPr>
          <w:rFonts w:ascii="Times New Roman" w:hAnsi="Times New Roman"/>
          <w:sz w:val="24"/>
          <w:szCs w:val="24"/>
          <w:lang w:val="ro-RO"/>
        </w:rPr>
        <w:t>Pamântului</w:t>
      </w:r>
      <w:proofErr w:type="spellEnd"/>
      <w:r w:rsidRPr="00FD632F">
        <w:rPr>
          <w:rFonts w:ascii="Times New Roman" w:hAnsi="Times New Roman"/>
          <w:sz w:val="24"/>
          <w:szCs w:val="24"/>
          <w:lang w:val="ro-RO"/>
        </w:rPr>
        <w:t xml:space="preserve"> în jurul Soarelui față de o stea, din pozițiile în care direcția razei luminoase de la stea este perpendiculară pe raza Pământului și se găsește valoarea </w:t>
      </w:r>
      <w:r w:rsidRPr="00700E47">
        <w:rPr>
          <w:rFonts w:ascii="Times New Roman" w:hAnsi="Times New Roman"/>
          <w:i/>
          <w:sz w:val="24"/>
          <w:szCs w:val="24"/>
          <w:lang w:val="ro-RO"/>
        </w:rPr>
        <w:t>P</w:t>
      </w:r>
      <w:r w:rsidRPr="00700E47">
        <w:rPr>
          <w:rFonts w:ascii="Times New Roman" w:hAnsi="Times New Roman"/>
          <w:i/>
          <w:sz w:val="24"/>
          <w:szCs w:val="24"/>
          <w:vertAlign w:val="subscript"/>
          <w:lang w:val="ro-RO"/>
        </w:rPr>
        <w:t>P</w:t>
      </w:r>
      <w:r w:rsidRPr="00700E47">
        <w:rPr>
          <w:rFonts w:ascii="Times New Roman" w:hAnsi="Times New Roman"/>
          <w:i/>
          <w:sz w:val="24"/>
          <w:szCs w:val="24"/>
          <w:lang w:val="ro-RO"/>
        </w:rPr>
        <w:t>=0,005”.</w:t>
      </w:r>
      <w:r w:rsidRPr="00700E4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F32A842" w14:textId="6536F8DE" w:rsidR="00FD632F" w:rsidRPr="00700E47" w:rsidRDefault="00FD632F" w:rsidP="000E3B53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D632F">
        <w:rPr>
          <w:rFonts w:ascii="Times New Roman" w:hAnsi="Times New Roman"/>
          <w:sz w:val="24"/>
          <w:szCs w:val="24"/>
          <w:lang w:val="pt-PT"/>
        </w:rPr>
        <w:t>Utilizând cunoștințele legate de paralaxa anuală a aștrilor, determinați distanța d exprimată în ani lumină de la Soare la stea.</w:t>
      </w:r>
    </w:p>
    <w:p w14:paraId="076ABD0B" w14:textId="08F64208" w:rsidR="00FD632F" w:rsidRPr="00FD632F" w:rsidRDefault="00FD632F" w:rsidP="000E3B53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D632F">
        <w:rPr>
          <w:rFonts w:ascii="Times New Roman" w:hAnsi="Times New Roman"/>
          <w:sz w:val="24"/>
          <w:szCs w:val="24"/>
          <w:lang w:val="pt-PT"/>
        </w:rPr>
        <w:t>Calculați cât ar fi paralaxa anuală a stelei față de planeta Jupiter, măsurată după același criteriu</w:t>
      </w:r>
      <w:r>
        <w:rPr>
          <w:rFonts w:ascii="Times New Roman" w:hAnsi="Times New Roman"/>
          <w:sz w:val="24"/>
          <w:szCs w:val="24"/>
          <w:lang w:val="pt-PT"/>
        </w:rPr>
        <w:t xml:space="preserve">. Scrieți valoarea în secunde de arc. </w:t>
      </w:r>
    </w:p>
    <w:p w14:paraId="115F41C1" w14:textId="3CC09399" w:rsidR="00FD632F" w:rsidRPr="00FD632F" w:rsidRDefault="00FD632F" w:rsidP="000E3B53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D632F">
        <w:rPr>
          <w:rFonts w:ascii="Times New Roman" w:hAnsi="Times New Roman"/>
          <w:sz w:val="24"/>
          <w:szCs w:val="24"/>
          <w:lang w:val="ro-RO"/>
        </w:rPr>
        <w:t>Găsiți un avantaj și un dezavantaj pentru măsurătorile de paralaxă efectuate de pe Jupiter față de măsurătorile efectuate de pe Pământ, neglijând efectele atmosferelor planetelor?</w:t>
      </w:r>
    </w:p>
    <w:p w14:paraId="0E6A5565" w14:textId="3C292F42" w:rsidR="00FD632F" w:rsidRDefault="00FD632F" w:rsidP="000E3B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FD632F">
        <w:rPr>
          <w:rFonts w:ascii="Times New Roman" w:hAnsi="Times New Roman"/>
          <w:sz w:val="24"/>
          <w:szCs w:val="24"/>
          <w:lang w:val="ro-RO"/>
        </w:rPr>
        <w:t xml:space="preserve">Se cunosc: distanța Pământ-Soare </w:t>
      </w:r>
      <w:r w:rsidRPr="00FD632F">
        <w:rPr>
          <w:rFonts w:ascii="Times New Roman" w:hAnsi="Times New Roman"/>
          <w:i/>
          <w:sz w:val="24"/>
          <w:szCs w:val="24"/>
          <w:lang w:val="ro-RO"/>
        </w:rPr>
        <w:t>1</w:t>
      </w:r>
      <w:r w:rsidR="00DF3CE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FD632F">
        <w:rPr>
          <w:rFonts w:ascii="Times New Roman" w:hAnsi="Times New Roman"/>
          <w:i/>
          <w:sz w:val="24"/>
          <w:szCs w:val="24"/>
          <w:lang w:val="ro-RO"/>
        </w:rPr>
        <w:t>ua</w:t>
      </w:r>
      <w:proofErr w:type="spellEnd"/>
      <w:r w:rsidRPr="00FD632F">
        <w:rPr>
          <w:rFonts w:ascii="Times New Roman" w:hAnsi="Times New Roman"/>
          <w:sz w:val="24"/>
          <w:szCs w:val="24"/>
          <w:lang w:val="ro-RO"/>
        </w:rPr>
        <w:t xml:space="preserve">, distanța Jupiter-Soare </w:t>
      </w:r>
      <w:r w:rsidRPr="00FD632F">
        <w:rPr>
          <w:rFonts w:ascii="Times New Roman" w:hAnsi="Times New Roman"/>
          <w:i/>
          <w:sz w:val="24"/>
          <w:szCs w:val="24"/>
          <w:lang w:val="ro-RO"/>
        </w:rPr>
        <w:t xml:space="preserve">5,204 </w:t>
      </w:r>
      <w:proofErr w:type="spellStart"/>
      <w:r w:rsidRPr="00FD632F">
        <w:rPr>
          <w:rFonts w:ascii="Times New Roman" w:hAnsi="Times New Roman"/>
          <w:i/>
          <w:sz w:val="24"/>
          <w:szCs w:val="24"/>
          <w:lang w:val="ro-RO"/>
        </w:rPr>
        <w:t>ua</w:t>
      </w:r>
      <w:proofErr w:type="spellEnd"/>
      <w:r w:rsidRPr="00FD632F">
        <w:rPr>
          <w:rFonts w:ascii="Times New Roman" w:hAnsi="Times New Roman"/>
          <w:sz w:val="24"/>
          <w:szCs w:val="24"/>
          <w:lang w:val="ro-RO"/>
        </w:rPr>
        <w:t xml:space="preserve">, viteza luminii </w:t>
      </w:r>
      <w:r w:rsidRPr="00FD632F">
        <w:rPr>
          <w:rFonts w:ascii="Times New Roman" w:hAnsi="Times New Roman"/>
          <w:color w:val="000000" w:themeColor="text1"/>
          <w:sz w:val="24"/>
          <w:szCs w:val="24"/>
          <w:lang w:val="ro-RO"/>
        </w:rPr>
        <w:t>c=3.10</w:t>
      </w:r>
      <w:r w:rsidRPr="00FD632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>8</w:t>
      </w:r>
      <w:r w:rsidRPr="00FD632F">
        <w:rPr>
          <w:rFonts w:ascii="Times New Roman" w:hAnsi="Times New Roman"/>
          <w:color w:val="000000" w:themeColor="text1"/>
          <w:sz w:val="24"/>
          <w:szCs w:val="24"/>
          <w:lang w:val="ro-RO"/>
        </w:rPr>
        <w:t>m/s</w:t>
      </w:r>
      <w:r w:rsidRPr="00FD632F">
        <w:rPr>
          <w:rFonts w:ascii="Times New Roman" w:hAnsi="Times New Roman"/>
          <w:sz w:val="24"/>
          <w:szCs w:val="24"/>
          <w:lang w:val="ro-RO"/>
        </w:rPr>
        <w:t xml:space="preserve">, anul </w:t>
      </w:r>
      <w:proofErr w:type="spellStart"/>
      <w:r w:rsidRPr="00FD632F">
        <w:rPr>
          <w:rFonts w:ascii="Times New Roman" w:hAnsi="Times New Roman"/>
          <w:sz w:val="24"/>
          <w:szCs w:val="24"/>
          <w:lang w:val="ro-RO"/>
        </w:rPr>
        <w:t>terrestru</w:t>
      </w:r>
      <w:proofErr w:type="spellEnd"/>
      <w:r w:rsidRPr="00FD632F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FD632F">
        <w:rPr>
          <w:rFonts w:ascii="Times New Roman" w:hAnsi="Times New Roman"/>
          <w:i/>
          <w:sz w:val="24"/>
          <w:szCs w:val="24"/>
          <w:lang w:val="ro-RO"/>
        </w:rPr>
        <w:t>365 zile</w:t>
      </w:r>
      <w:r w:rsidRPr="00FD632F">
        <w:rPr>
          <w:rFonts w:ascii="Times New Roman" w:hAnsi="Times New Roman"/>
          <w:sz w:val="24"/>
          <w:szCs w:val="24"/>
          <w:lang w:val="ro-RO"/>
        </w:rPr>
        <w:t xml:space="preserve">, unitatea astronomică de </w:t>
      </w:r>
      <w:r w:rsidRPr="00FD632F">
        <w:rPr>
          <w:rFonts w:ascii="Times New Roman" w:hAnsi="Times New Roman"/>
          <w:i/>
          <w:sz w:val="24"/>
          <w:szCs w:val="24"/>
          <w:lang w:val="ro-RO"/>
        </w:rPr>
        <w:t>1,496.10</w:t>
      </w:r>
      <w:r w:rsidRPr="00FD632F">
        <w:rPr>
          <w:rFonts w:ascii="Times New Roman" w:hAnsi="Times New Roman"/>
          <w:i/>
          <w:sz w:val="24"/>
          <w:szCs w:val="24"/>
          <w:vertAlign w:val="superscript"/>
          <w:lang w:val="ro-RO"/>
        </w:rPr>
        <w:t xml:space="preserve">11 </w:t>
      </w:r>
      <w:r w:rsidRPr="00FD632F">
        <w:rPr>
          <w:rFonts w:ascii="Times New Roman" w:hAnsi="Times New Roman"/>
          <w:i/>
          <w:sz w:val="24"/>
          <w:szCs w:val="24"/>
          <w:lang w:val="ro-RO"/>
        </w:rPr>
        <w:t>m</w:t>
      </w:r>
      <w:r w:rsidRPr="00FD632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632F">
        <w:rPr>
          <w:rFonts w:ascii="Times New Roman" w:hAnsi="Times New Roman"/>
          <w:color w:val="000000" w:themeColor="text1"/>
          <w:sz w:val="24"/>
          <w:szCs w:val="24"/>
          <w:lang w:val="ro-RO"/>
        </w:rPr>
        <w:t>și un an lumină</w:t>
      </w:r>
      <w:r w:rsidRPr="00FD632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9,46.10</w:t>
      </w:r>
      <w:r w:rsidRPr="00FD632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t>15</w:t>
      </w:r>
      <w:r w:rsidRPr="00FD632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</w:t>
      </w:r>
      <w:r w:rsidRPr="00FD632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Pr="00FD632F">
        <w:rPr>
          <w:rFonts w:ascii="Times New Roman" w:hAnsi="Times New Roman"/>
          <w:sz w:val="24"/>
          <w:szCs w:val="24"/>
          <w:lang w:val="ro-RO"/>
        </w:rPr>
        <w:t xml:space="preserve"> Considerăm că orbitele planetelor Pământ și Jupiter sunt circulare și coplanare. </w:t>
      </w:r>
      <w:r w:rsidRPr="00FD632F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14:paraId="698B2E97" w14:textId="77777777" w:rsidR="00CE1E19" w:rsidRPr="004B2371" w:rsidRDefault="00CE1E19" w:rsidP="00FD632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o-RO"/>
        </w:rPr>
      </w:pPr>
    </w:p>
    <w:p w14:paraId="1E8F205F" w14:textId="110DB100" w:rsidR="00CE1E19" w:rsidRPr="004B2371" w:rsidRDefault="00CE1E19" w:rsidP="004F7009">
      <w:pPr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o-RO" w:eastAsia="en-GB"/>
          <w14:ligatures w14:val="none"/>
        </w:rPr>
      </w:pPr>
      <w:r w:rsidRP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II.2 </w:t>
      </w:r>
      <w:r w:rsidR="004B2371" w:rsidRP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Distanța dintre două puncte pe sferă (</w:t>
      </w:r>
      <w:r w:rsidR="00EC70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8</w:t>
      </w:r>
      <w:r w:rsidR="004B2371" w:rsidRP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  <w:r w:rsidR="004B237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</w:t>
      </w:r>
      <w:r w:rsidR="004B237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o-RO" w:eastAsia="en-GB"/>
          <w14:ligatures w14:val="none"/>
        </w:rPr>
        <w:t xml:space="preserve"> </w:t>
      </w:r>
    </w:p>
    <w:p w14:paraId="323ADD24" w14:textId="6C34F772" w:rsidR="004B2371" w:rsidRDefault="004B2371" w:rsidP="00333D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2371">
        <w:rPr>
          <w:rFonts w:ascii="Times New Roman" w:hAnsi="Times New Roman"/>
          <w:sz w:val="24"/>
          <w:szCs w:val="24"/>
          <w:lang w:val="pt-PT"/>
        </w:rPr>
        <w:t>Să se determine distanț</w:t>
      </w:r>
      <w:r w:rsidR="00A22A2C">
        <w:rPr>
          <w:rFonts w:ascii="Times New Roman" w:hAnsi="Times New Roman"/>
          <w:sz w:val="24"/>
          <w:szCs w:val="24"/>
          <w:lang w:val="pt-PT"/>
        </w:rPr>
        <w:t>a cea mai scurtă</w:t>
      </w:r>
      <w:r w:rsidRPr="004B2371">
        <w:rPr>
          <w:rFonts w:ascii="Times New Roman" w:hAnsi="Times New Roman"/>
          <w:sz w:val="24"/>
          <w:szCs w:val="24"/>
          <w:lang w:val="pt-PT"/>
        </w:rPr>
        <w:t xml:space="preserve"> dintre două puncte A și B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 de pe suprafața Terrei în mile, dacă sunt cunoscute coordonatele geografice ale punctelor respective A(L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B2371">
        <w:rPr>
          <w:rFonts w:ascii="Symbol" w:hAnsi="Symbol"/>
          <w:sz w:val="24"/>
          <w:szCs w:val="24"/>
          <w:lang w:val="ro-RO"/>
        </w:rPr>
        <w:t>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4B2371">
        <w:rPr>
          <w:rFonts w:ascii="Times New Roman" w:hAnsi="Times New Roman"/>
          <w:sz w:val="24"/>
          <w:szCs w:val="24"/>
          <w:lang w:val="ro-RO"/>
        </w:rPr>
        <w:t>) și B(L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B2371">
        <w:rPr>
          <w:rFonts w:ascii="Symbol" w:hAnsi="Symbol"/>
          <w:sz w:val="24"/>
          <w:szCs w:val="24"/>
          <w:lang w:val="ro-RO"/>
        </w:rPr>
        <w:t>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). O milă corespunde la un arc de un minut </w:t>
      </w:r>
      <w:proofErr w:type="spellStart"/>
      <w:r w:rsidRPr="004B2371">
        <w:rPr>
          <w:rFonts w:ascii="Times New Roman" w:hAnsi="Times New Roman"/>
          <w:sz w:val="24"/>
          <w:szCs w:val="24"/>
          <w:lang w:val="ro-RO"/>
        </w:rPr>
        <w:t>masurat</w:t>
      </w:r>
      <w:proofErr w:type="spellEnd"/>
      <w:r w:rsidRPr="004B2371">
        <w:rPr>
          <w:rFonts w:ascii="Times New Roman" w:hAnsi="Times New Roman"/>
          <w:sz w:val="24"/>
          <w:szCs w:val="24"/>
          <w:lang w:val="ro-RO"/>
        </w:rPr>
        <w:t xml:space="preserve"> pe suprafața Terrei. Aplicație numerică: L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4B2371">
        <w:rPr>
          <w:rFonts w:ascii="Times New Roman" w:hAnsi="Times New Roman"/>
          <w:sz w:val="24"/>
          <w:szCs w:val="24"/>
          <w:lang w:val="ro-RO"/>
        </w:rPr>
        <w:t>=3,30</w:t>
      </w:r>
      <w:r w:rsidRPr="004B2371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00E47">
        <w:rPr>
          <w:rFonts w:ascii="Times New Roman" w:hAnsi="Times New Roman"/>
          <w:sz w:val="24"/>
          <w:szCs w:val="24"/>
          <w:lang w:val="pt-PT"/>
        </w:rPr>
        <w:t>V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B2371">
        <w:rPr>
          <w:rFonts w:ascii="Symbol" w:hAnsi="Symbol"/>
          <w:sz w:val="24"/>
          <w:szCs w:val="24"/>
          <w:lang w:val="ro-RO"/>
        </w:rPr>
        <w:t>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4B2371">
        <w:rPr>
          <w:rFonts w:ascii="Times New Roman" w:hAnsi="Times New Roman"/>
          <w:sz w:val="24"/>
          <w:szCs w:val="24"/>
          <w:lang w:val="ro-RO"/>
        </w:rPr>
        <w:t>=45,40</w:t>
      </w:r>
      <w:r w:rsidRPr="004B2371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4B2371">
        <w:rPr>
          <w:rFonts w:ascii="Times New Roman" w:hAnsi="Times New Roman"/>
          <w:sz w:val="24"/>
          <w:szCs w:val="24"/>
          <w:lang w:val="ro-RO"/>
        </w:rPr>
        <w:t>N și L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4B2371">
        <w:rPr>
          <w:rFonts w:ascii="Times New Roman" w:hAnsi="Times New Roman"/>
          <w:sz w:val="24"/>
          <w:szCs w:val="24"/>
          <w:lang w:val="ro-RO"/>
        </w:rPr>
        <w:t>=50,50</w:t>
      </w:r>
      <w:r w:rsidRPr="004B2371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 V, </w:t>
      </w:r>
      <w:r w:rsidRPr="004B2371">
        <w:rPr>
          <w:rFonts w:ascii="Symbol" w:hAnsi="Symbol"/>
          <w:sz w:val="24"/>
          <w:szCs w:val="24"/>
          <w:lang w:val="ro-RO"/>
        </w:rPr>
        <w:t></w:t>
      </w:r>
      <w:r w:rsidRPr="004B2371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4B2371">
        <w:rPr>
          <w:rFonts w:ascii="Times New Roman" w:hAnsi="Times New Roman"/>
          <w:sz w:val="24"/>
          <w:szCs w:val="24"/>
          <w:lang w:val="ro-RO"/>
        </w:rPr>
        <w:t>=4,20</w:t>
      </w:r>
      <w:r w:rsidRPr="004B2371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4B2371">
        <w:rPr>
          <w:rFonts w:ascii="Times New Roman" w:hAnsi="Times New Roman"/>
          <w:sz w:val="24"/>
          <w:szCs w:val="24"/>
          <w:lang w:val="ro-RO"/>
        </w:rPr>
        <w:t xml:space="preserve"> N. </w:t>
      </w:r>
    </w:p>
    <w:p w14:paraId="332BFA50" w14:textId="77777777" w:rsidR="00FD632F" w:rsidRPr="00FD632F" w:rsidRDefault="00FD632F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</w:p>
    <w:p w14:paraId="18982982" w14:textId="375F2A33" w:rsidR="005F3139" w:rsidRPr="00D853AD" w:rsidRDefault="005F3139" w:rsidP="005F3139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bookmarkStart w:id="2" w:name="_Hlk136192051"/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Subiectul al III-lea (25 puncte)</w:t>
      </w:r>
      <w:bookmarkEnd w:id="2"/>
    </w:p>
    <w:p w14:paraId="271AA755" w14:textId="1FFA5B63" w:rsidR="005F3139" w:rsidRPr="00D853AD" w:rsidRDefault="005F3139" w:rsidP="005F3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III.1. Planete pitice și distanțe în Sistemul Solar (</w:t>
      </w:r>
      <w:r w:rsidR="00324FEA"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1</w:t>
      </w:r>
      <w:r w:rsidR="00782B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3</w:t>
      </w:r>
      <w:r w:rsidRPr="00D853A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</w:p>
    <w:p w14:paraId="4492294B" w14:textId="77777777" w:rsidR="005F3139" w:rsidRPr="00D853AD" w:rsidRDefault="005F3139" w:rsidP="005F3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</w:pPr>
    </w:p>
    <w:p w14:paraId="3646EBAD" w14:textId="77777777" w:rsidR="005F3139" w:rsidRPr="00D853AD" w:rsidRDefault="005F3139" w:rsidP="00CE0C01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color w:val="111111"/>
          <w:sz w:val="24"/>
          <w:szCs w:val="24"/>
          <w:lang w:val="pt-PT"/>
        </w:rPr>
        <w:t>Noțiunea de planetă pitică a fost evidențiată într-o rezoluție a Uniunii Astronomice Internaționale în anul 2006.</w:t>
      </w:r>
    </w:p>
    <w:p w14:paraId="59CC25FC" w14:textId="497E79F4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B374FA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>Ce este o planetă pitică? Men</w:t>
      </w:r>
      <w:proofErr w:type="spellStart"/>
      <w:r w:rsidR="0041156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F3139" w:rsidRPr="00D853AD">
        <w:rPr>
          <w:rFonts w:ascii="Times New Roman" w:hAnsi="Times New Roman" w:cs="Times New Roman"/>
          <w:sz w:val="24"/>
          <w:szCs w:val="24"/>
          <w:lang w:val="ro-RO"/>
        </w:rPr>
        <w:t>iona</w:t>
      </w:r>
      <w:r w:rsidR="0041156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F3139" w:rsidRPr="00D853AD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="005F3139" w:rsidRPr="00D853AD">
        <w:rPr>
          <w:rFonts w:ascii="Times New Roman" w:hAnsi="Times New Roman" w:cs="Times New Roman"/>
          <w:sz w:val="24"/>
          <w:szCs w:val="24"/>
          <w:lang w:val="ro-RO"/>
        </w:rPr>
        <w:t xml:space="preserve"> cele 3 caracteristici care definesc un astfel de obiect. </w:t>
      </w:r>
    </w:p>
    <w:p w14:paraId="07DA2219" w14:textId="44CE6E9A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>(2 puncte)</w:t>
      </w:r>
      <w:r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n Sistemul Solar sunt recunoscute 5 planete pitice. Makemake (menționată în subiectul de mai jos) este una dintre ele. Enumerați-le pe celelalte 4. </w:t>
      </w:r>
    </w:p>
    <w:p w14:paraId="565ABB9F" w14:textId="77777777" w:rsidR="005F3139" w:rsidRPr="00D853AD" w:rsidRDefault="005F3139" w:rsidP="00CE0C01">
      <w:pPr>
        <w:pStyle w:val="Corptext"/>
        <w:tabs>
          <w:tab w:val="left" w:pos="1395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D853AD">
        <w:rPr>
          <w:rFonts w:ascii="Times New Roman" w:hAnsi="Times New Roman"/>
          <w:sz w:val="24"/>
          <w:szCs w:val="24"/>
          <w:lang w:val="pt-PT"/>
        </w:rPr>
        <w:t xml:space="preserve">Subpunctele de mai jos sunt independente de primele două. </w:t>
      </w:r>
    </w:p>
    <w:p w14:paraId="71DCB8D9" w14:textId="77777777" w:rsidR="005F3139" w:rsidRPr="00D853AD" w:rsidRDefault="005F3139" w:rsidP="00CE0C01">
      <w:pPr>
        <w:pStyle w:val="Corptext"/>
        <w:tabs>
          <w:tab w:val="left" w:pos="1395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D853AD">
        <w:rPr>
          <w:rFonts w:ascii="Times New Roman" w:hAnsi="Times New Roman"/>
          <w:sz w:val="24"/>
          <w:szCs w:val="24"/>
          <w:lang w:val="pt-PT"/>
        </w:rPr>
        <w:t>Legea Titus-Bode este o lege empirică, cu care se calculează distanțele în Unități Astronomice (UA), de la Soare la planetele Sistemului Solar:</w:t>
      </w:r>
    </w:p>
    <w:p w14:paraId="3BAC40DD" w14:textId="77777777" w:rsidR="005F3139" w:rsidRPr="00D853AD" w:rsidRDefault="00000000" w:rsidP="00CE0C01">
      <w:pPr>
        <w:pStyle w:val="Corptext"/>
        <w:tabs>
          <w:tab w:val="left" w:pos="1395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pt-PT"/>
            </w:rPr>
            <m:t xml:space="preserve">=0,4+0,3 ×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pt-P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pt-PT"/>
                </w:rPr>
                <m:t>i</m:t>
              </m:r>
            </m:sup>
          </m:sSup>
        </m:oMath>
      </m:oMathPara>
    </w:p>
    <w:p w14:paraId="5A4124A4" w14:textId="77777777" w:rsidR="005F3139" w:rsidRPr="00D853AD" w:rsidRDefault="005F3139" w:rsidP="00CE0C01">
      <w:pPr>
        <w:pStyle w:val="Corptext"/>
        <w:tabs>
          <w:tab w:val="left" w:pos="1395"/>
        </w:tabs>
        <w:jc w:val="both"/>
        <w:rPr>
          <w:rFonts w:ascii="Times New Roman" w:hAnsi="Times New Roman"/>
          <w:sz w:val="24"/>
          <w:szCs w:val="24"/>
          <w:lang w:val="pt-PT"/>
        </w:rPr>
      </w:pPr>
      <w:r w:rsidRPr="00D853AD">
        <w:rPr>
          <w:rFonts w:ascii="Times New Roman" w:hAnsi="Times New Roman"/>
          <w:sz w:val="24"/>
          <w:szCs w:val="24"/>
          <w:lang w:val="pt-PT"/>
        </w:rPr>
        <w:t>cu i = - ∞ (Mercur), 0 (Venus), 1 (Pământ), 2 (Marte), …</w:t>
      </w:r>
    </w:p>
    <w:p w14:paraId="102796ED" w14:textId="1344D408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>(0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ro-RO"/>
        </w:rPr>
        <w:t>,5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puncte)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Să se calculeze distanța de la Soare la planeta Jupiter, pentru i = 4. </w:t>
      </w:r>
    </w:p>
    <w:p w14:paraId="59D5B26D" w14:textId="2FFCBDFC" w:rsidR="005F3139" w:rsidRPr="00D853AD" w:rsidRDefault="00D853AD" w:rsidP="00CE0C01">
      <w:pPr>
        <w:pStyle w:val="Corptext"/>
        <w:numPr>
          <w:ilvl w:val="0"/>
          <w:numId w:val="3"/>
        </w:numPr>
        <w:tabs>
          <w:tab w:val="left" w:pos="1395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D853AD">
        <w:rPr>
          <w:rFonts w:ascii="Times New Roman" w:hAnsi="Times New Roman"/>
          <w:b/>
          <w:bCs/>
          <w:sz w:val="24"/>
          <w:szCs w:val="24"/>
          <w:lang w:val="pt-PT"/>
        </w:rPr>
        <w:t>(0,5 punct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e</w:t>
      </w:r>
      <w:r w:rsidRPr="00D853AD">
        <w:rPr>
          <w:rFonts w:ascii="Times New Roman" w:hAnsi="Times New Roman"/>
          <w:b/>
          <w:bCs/>
          <w:sz w:val="24"/>
          <w:szCs w:val="24"/>
          <w:lang w:val="pt-PT"/>
        </w:rPr>
        <w:t>)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/>
          <w:sz w:val="24"/>
          <w:szCs w:val="24"/>
          <w:lang w:val="pt-PT"/>
        </w:rPr>
        <w:t xml:space="preserve">Ce planetă corespunde valorii i = 6? </w:t>
      </w:r>
    </w:p>
    <w:p w14:paraId="762ADF81" w14:textId="0AC12D8A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>(0,5 puncte)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Pentru una dintre planetele pitice se poate aproxima că distanța de la ea la Soare corespunde valorii i = 8. Calculați aceasta distanță. </w:t>
      </w:r>
    </w:p>
    <w:p w14:paraId="65CD44E2" w14:textId="22C55ED4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>(0,5 puncte)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Cu câte Unități Astronomice se abate Legea Titus-Bode, pentru i = 8, de la distanța medie reală de 67,7 UA a acestei planete? </w:t>
      </w:r>
    </w:p>
    <w:p w14:paraId="0ED87709" w14:textId="63347631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(</w:t>
      </w:r>
      <w:r w:rsidR="00782B2C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Pr="00D853AD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puncte)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Planeta pitică Makemake, situată în Centura Kuiper, are distanța medie față de Soare (semiaxa mare) de 45 UA. Să se calculeze perioada orbitală a planetei în jurul Soarelui, exprimată în ani. </w:t>
      </w:r>
    </w:p>
    <w:p w14:paraId="215B3B16" w14:textId="3BF2EB2D" w:rsidR="005F3139" w:rsidRPr="00D853AD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853AD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>(</w:t>
      </w:r>
      <w:r w:rsidR="00B374FA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>2</w:t>
      </w:r>
      <w:r w:rsidRPr="00D853AD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 xml:space="preserve"> puncte)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 xml:space="preserve"> </w:t>
      </w:r>
      <w:r w:rsidR="005F3139" w:rsidRPr="00D853AD">
        <w:rPr>
          <w:rFonts w:ascii="Times New Roman" w:hAnsi="Times New Roman" w:cs="Times New Roman"/>
          <w:sz w:val="24"/>
          <w:szCs w:val="24"/>
          <w:lang w:val="pt-PT"/>
        </w:rPr>
        <w:t xml:space="preserve">Raportul dintre distanța maximă Makemake-Soare si distanța minimă Makemake-Soare este de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pt-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t-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pt-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min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pt-PT"/>
          </w:rPr>
          <m:t>=1,4.</m:t>
        </m:r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Calculați excentricitatea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pt-PT"/>
          </w:rPr>
          <m:t>e</m:t>
        </m:r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a orbitei și valorile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max</m:t>
            </m:r>
          </m:sub>
        </m:sSub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și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min</m:t>
            </m:r>
          </m:sub>
        </m:sSub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. </w:t>
      </w:r>
    </w:p>
    <w:p w14:paraId="3C919E17" w14:textId="6EC511DA" w:rsidR="005D7C8A" w:rsidRPr="004F7009" w:rsidRDefault="00D853AD" w:rsidP="00CE0C01">
      <w:pPr>
        <w:pStyle w:val="Listparagraf"/>
        <w:numPr>
          <w:ilvl w:val="0"/>
          <w:numId w:val="3"/>
        </w:num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00E47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(2 </w:t>
      </w:r>
      <w:proofErr w:type="spellStart"/>
      <w:r w:rsidRPr="00700E47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puncte</w:t>
      </w:r>
      <w:proofErr w:type="spellEnd"/>
      <w:r w:rsidRPr="00700E47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Planeta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pitică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Makemake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un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satelit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numit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S/2015 (136472) 1 (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sau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scurt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MK2), care a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fost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>descoperit</w:t>
      </w:r>
      <w:proofErr w:type="spellEnd"/>
      <w:r w:rsidR="005F3139" w:rsidRPr="00700E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2015. </w:t>
      </w:r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Raza planetei pitice Makemake este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pt-PT"/>
          </w:rPr>
          <m:t>=715 km</m:t>
        </m:r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, iar raza satelitului MK2 este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t-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pt-PT"/>
              </w:rPr>
              <m:t>MK2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pt-PT"/>
          </w:rPr>
          <m:t>=88 km</m:t>
        </m:r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. Considerând că ambele corpuri au aceeași densitate, determinați raportul accelerațiilor lor gravitaționale la suprafață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pt-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pt-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pt-P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pt-PT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pt-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pt-PT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pt-PT"/>
                  </w:rPr>
                  <m:t>MK2</m:t>
                </m:r>
              </m:sub>
            </m:sSub>
          </m:den>
        </m:f>
      </m:oMath>
      <w:r w:rsidR="005F3139" w:rsidRPr="00D853AD"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. </w:t>
      </w:r>
    </w:p>
    <w:p w14:paraId="63D8DB5B" w14:textId="77777777" w:rsidR="004F7009" w:rsidRPr="004F7009" w:rsidRDefault="004F7009" w:rsidP="004F7009">
      <w:pPr>
        <w:pStyle w:val="Listparagraf"/>
        <w:tabs>
          <w:tab w:val="left" w:pos="1395"/>
        </w:tabs>
        <w:rPr>
          <w:rFonts w:ascii="Times New Roman" w:hAnsi="Times New Roman" w:cs="Times New Roman"/>
          <w:sz w:val="24"/>
          <w:szCs w:val="24"/>
          <w:lang w:val="pt-PT"/>
        </w:rPr>
      </w:pPr>
    </w:p>
    <w:p w14:paraId="7A7BC60B" w14:textId="3EDA7B27" w:rsidR="005D7C8A" w:rsidRPr="00700E47" w:rsidRDefault="005D7C8A" w:rsidP="005D7C8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D7C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III.</w:t>
      </w:r>
      <w:r w:rsidR="004F700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2</w:t>
      </w:r>
      <w:r w:rsidRPr="005D7C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Calcule cu steaua </w:t>
      </w:r>
      <w:proofErr w:type="spellStart"/>
      <w:r w:rsidRPr="005D7C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Dubhe</w:t>
      </w:r>
      <w:proofErr w:type="spellEnd"/>
      <w:r w:rsidRPr="005D7C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(1</w:t>
      </w:r>
      <w:r w:rsidR="00E620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2</w:t>
      </w:r>
      <w:r w:rsidRPr="005D7C8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puncte)</w:t>
      </w:r>
    </w:p>
    <w:p w14:paraId="6ADDEE18" w14:textId="77777777" w:rsidR="005D7C8A" w:rsidRPr="005D7C8A" w:rsidRDefault="005D7C8A" w:rsidP="005D7C8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7C8A">
        <w:rPr>
          <w:rFonts w:ascii="Times New Roman" w:hAnsi="Times New Roman" w:cs="Times New Roman"/>
          <w:sz w:val="24"/>
          <w:szCs w:val="24"/>
          <w:lang w:val="pt-PT"/>
        </w:rPr>
        <w:t>Steaua Dubhe are magnitudinea ap</w:t>
      </w:r>
      <w:proofErr w:type="spellStart"/>
      <w:r w:rsidRPr="005D7C8A">
        <w:rPr>
          <w:rFonts w:ascii="Times New Roman" w:hAnsi="Times New Roman" w:cs="Times New Roman"/>
          <w:sz w:val="24"/>
          <w:szCs w:val="24"/>
          <w:lang w:val="ro-RO"/>
        </w:rPr>
        <w:t>arentă</w:t>
      </w:r>
      <w:proofErr w:type="spellEnd"/>
      <w:r w:rsidRPr="005D7C8A">
        <w:rPr>
          <w:rFonts w:ascii="Times New Roman" w:hAnsi="Times New Roman" w:cs="Times New Roman"/>
          <w:sz w:val="24"/>
          <w:szCs w:val="24"/>
          <w:lang w:val="ro-RO"/>
        </w:rPr>
        <w:t xml:space="preserve"> egală cu 2 și face parte dintr-un sistem binar, companionul stelei având magnitudinea aparentă 7,1. Calculați:</w:t>
      </w:r>
    </w:p>
    <w:p w14:paraId="0F5F9A0E" w14:textId="3987748F" w:rsidR="005D7C8A" w:rsidRDefault="001D0708" w:rsidP="00CE0C01">
      <w:pPr>
        <w:pStyle w:val="Listparagraf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E620C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C8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>agnitudinea aparentă a sistemului binar format din cele două stele.</w:t>
      </w:r>
    </w:p>
    <w:p w14:paraId="4A8AFC3C" w14:textId="607C597B" w:rsidR="005D7C8A" w:rsidRDefault="001D0708" w:rsidP="00CE0C01">
      <w:pPr>
        <w:pStyle w:val="Listparagraf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E620C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>Cât ar trebui să fie diametrul obiectivului unui telescop</w:t>
      </w:r>
      <w:r w:rsidR="0047233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 xml:space="preserve"> pentru a putea vedea companionul stelei duble (diametrul pupilei ochiului uman este d=6mm)?</w:t>
      </w:r>
    </w:p>
    <w:p w14:paraId="0867134D" w14:textId="664ED816" w:rsidR="005D7C8A" w:rsidRDefault="001D0708" w:rsidP="00CE0C01">
      <w:pPr>
        <w:pStyle w:val="Listparagraf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 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C8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>ât este grosismentul telescopului, știind că diametrul ocularului este de 5mm?</w:t>
      </w:r>
    </w:p>
    <w:p w14:paraId="5E4EBBDB" w14:textId="45883472" w:rsidR="005D7C8A" w:rsidRPr="005D7C8A" w:rsidRDefault="001D0708" w:rsidP="00CE0C01">
      <w:pPr>
        <w:pStyle w:val="Listparagraf"/>
        <w:numPr>
          <w:ilvl w:val="0"/>
          <w:numId w:val="10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E620C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>De la ce distanță se poate vedea pata unei mămăruțe cu diametrul de 0,5 mm</w:t>
      </w:r>
      <w:r w:rsidR="0029356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D7C8A" w:rsidRPr="005D7C8A">
        <w:rPr>
          <w:rFonts w:ascii="Times New Roman" w:hAnsi="Times New Roman" w:cs="Times New Roman"/>
          <w:sz w:val="24"/>
          <w:szCs w:val="24"/>
          <w:lang w:val="ro-RO"/>
        </w:rPr>
        <w:t xml:space="preserve"> folosind acest telescop (se cunoaște lungimea de undă a culorii galben-verzui λ=550 nm)?</w:t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23F26BD8" w14:textId="58803963" w:rsidR="005D7C8A" w:rsidRDefault="005D7C8A" w:rsidP="00CE0C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>În ziua de 21 martie, la un moment dat, unghiul orar al stelei Dubhe are valoarea H=90⁰. Știind că longitudinea locului de observație este de</w:t>
      </w:r>
      <w:r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  <w:t>27⁰30' și ascensia dreaptă a stelei Dubhe este 11h4min, să se calculeze:</w:t>
      </w:r>
    </w:p>
    <w:p w14:paraId="5FD3FB2A" w14:textId="6EE0B6CF" w:rsidR="005D7C8A" w:rsidRDefault="00E620CF" w:rsidP="00CE0C01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T</w:t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>impul sideral</w:t>
      </w:r>
      <w:r w:rsidR="001D070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1D0708">
        <w:rPr>
          <w:rFonts w:ascii="Times New Roman" w:eastAsia="Calibri" w:hAnsi="Times New Roman" w:cs="Times New Roman"/>
          <w:sz w:val="24"/>
          <w:szCs w:val="24"/>
          <w:lang w:val="ro-RO"/>
        </w:rPr>
        <w:t>în acel moment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;</w:t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</w:p>
    <w:p w14:paraId="44686F77" w14:textId="61C56A9A" w:rsidR="005D7C8A" w:rsidRPr="005D7C8A" w:rsidRDefault="00E620CF" w:rsidP="00CE0C01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T</w:t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>impul legal în momentul observați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ei;</w:t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ab/>
      </w:r>
    </w:p>
    <w:p w14:paraId="4C101B7D" w14:textId="05A53C98" w:rsidR="00B374FA" w:rsidRPr="005E5FB7" w:rsidRDefault="00E620CF" w:rsidP="005E5FB7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1D070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T</w:t>
      </w:r>
      <w:r w:rsidR="005D7C8A" w:rsidRPr="005D7C8A">
        <w:rPr>
          <w:rFonts w:ascii="Times New Roman" w:eastAsia="Calibri" w:hAnsi="Times New Roman" w:cs="Times New Roman"/>
          <w:sz w:val="24"/>
          <w:szCs w:val="24"/>
          <w:lang w:val="pt-PT"/>
        </w:rPr>
        <w:t>impul universal</w:t>
      </w:r>
      <w:r w:rsidR="005D7C8A">
        <w:rPr>
          <w:rFonts w:ascii="Times New Roman" w:eastAsia="Calibri" w:hAnsi="Times New Roman" w:cs="Times New Roman"/>
          <w:sz w:val="24"/>
          <w:szCs w:val="24"/>
          <w:lang w:val="pt-PT"/>
        </w:rPr>
        <w:t>.</w:t>
      </w:r>
    </w:p>
    <w:sectPr w:rsidR="00B374FA" w:rsidRPr="005E5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00"/>
    <w:multiLevelType w:val="hybridMultilevel"/>
    <w:tmpl w:val="D5D2973E"/>
    <w:lvl w:ilvl="0" w:tplc="9F3E7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352B882">
      <w:start w:val="1"/>
      <w:numFmt w:val="upp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84CA5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471B"/>
    <w:multiLevelType w:val="hybridMultilevel"/>
    <w:tmpl w:val="32E281B6"/>
    <w:lvl w:ilvl="0" w:tplc="B76AFE66">
      <w:start w:val="1"/>
      <w:numFmt w:val="upp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94320"/>
    <w:multiLevelType w:val="hybridMultilevel"/>
    <w:tmpl w:val="91143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21CB"/>
    <w:multiLevelType w:val="hybridMultilevel"/>
    <w:tmpl w:val="0F0488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F19"/>
    <w:multiLevelType w:val="hybridMultilevel"/>
    <w:tmpl w:val="A3C655C6"/>
    <w:lvl w:ilvl="0" w:tplc="B76AFE66">
      <w:start w:val="1"/>
      <w:numFmt w:val="upp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A1504"/>
    <w:multiLevelType w:val="hybridMultilevel"/>
    <w:tmpl w:val="6FB87F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3421"/>
    <w:multiLevelType w:val="hybridMultilevel"/>
    <w:tmpl w:val="32E281B6"/>
    <w:lvl w:ilvl="0" w:tplc="FFFFFFFF">
      <w:start w:val="1"/>
      <w:numFmt w:val="upp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B3457C"/>
    <w:multiLevelType w:val="hybridMultilevel"/>
    <w:tmpl w:val="4168AB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8F2"/>
    <w:multiLevelType w:val="hybridMultilevel"/>
    <w:tmpl w:val="31306CA0"/>
    <w:lvl w:ilvl="0" w:tplc="62B418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D7F77"/>
    <w:multiLevelType w:val="hybridMultilevel"/>
    <w:tmpl w:val="4F7233D2"/>
    <w:lvl w:ilvl="0" w:tplc="DB92FF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A3A1E1C"/>
    <w:multiLevelType w:val="hybridMultilevel"/>
    <w:tmpl w:val="6FB87F00"/>
    <w:lvl w:ilvl="0" w:tplc="5E963F2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0545"/>
    <w:multiLevelType w:val="hybridMultilevel"/>
    <w:tmpl w:val="97481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08DB"/>
    <w:multiLevelType w:val="multilevel"/>
    <w:tmpl w:val="BB4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C2357"/>
    <w:multiLevelType w:val="hybridMultilevel"/>
    <w:tmpl w:val="639A8F68"/>
    <w:lvl w:ilvl="0" w:tplc="028C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CA9"/>
    <w:multiLevelType w:val="hybridMultilevel"/>
    <w:tmpl w:val="7E866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D0C"/>
    <w:multiLevelType w:val="hybridMultilevel"/>
    <w:tmpl w:val="CC3C95FE"/>
    <w:lvl w:ilvl="0" w:tplc="3224D7E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6BE1F61"/>
    <w:multiLevelType w:val="hybridMultilevel"/>
    <w:tmpl w:val="659C7DB4"/>
    <w:lvl w:ilvl="0" w:tplc="B5865A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3E60846">
      <w:start w:val="1"/>
      <w:numFmt w:val="upperLetter"/>
      <w:lvlText w:val="%2)"/>
      <w:lvlJc w:val="left"/>
      <w:pPr>
        <w:ind w:left="1069" w:hanging="36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6A24"/>
    <w:multiLevelType w:val="hybridMultilevel"/>
    <w:tmpl w:val="32E281B6"/>
    <w:lvl w:ilvl="0" w:tplc="FFFFFFFF">
      <w:start w:val="1"/>
      <w:numFmt w:val="upp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56634E"/>
    <w:multiLevelType w:val="hybridMultilevel"/>
    <w:tmpl w:val="32E281B6"/>
    <w:lvl w:ilvl="0" w:tplc="FFFFFFFF">
      <w:start w:val="1"/>
      <w:numFmt w:val="upp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555D30"/>
    <w:multiLevelType w:val="hybridMultilevel"/>
    <w:tmpl w:val="1778B876"/>
    <w:lvl w:ilvl="0" w:tplc="4072AC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71A5D"/>
    <w:multiLevelType w:val="hybridMultilevel"/>
    <w:tmpl w:val="D092E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4DC1"/>
    <w:multiLevelType w:val="hybridMultilevel"/>
    <w:tmpl w:val="2FCE71E4"/>
    <w:lvl w:ilvl="0" w:tplc="B76AFE66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5336D"/>
    <w:multiLevelType w:val="hybridMultilevel"/>
    <w:tmpl w:val="C864610E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E273088"/>
    <w:multiLevelType w:val="multilevel"/>
    <w:tmpl w:val="3B96431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53851727">
    <w:abstractNumId w:val="12"/>
  </w:num>
  <w:num w:numId="2" w16cid:durableId="497236031">
    <w:abstractNumId w:val="10"/>
  </w:num>
  <w:num w:numId="3" w16cid:durableId="837157006">
    <w:abstractNumId w:val="5"/>
  </w:num>
  <w:num w:numId="4" w16cid:durableId="1449817421">
    <w:abstractNumId w:val="9"/>
  </w:num>
  <w:num w:numId="5" w16cid:durableId="1973123806">
    <w:abstractNumId w:val="23"/>
  </w:num>
  <w:num w:numId="6" w16cid:durableId="1386832070">
    <w:abstractNumId w:val="22"/>
  </w:num>
  <w:num w:numId="7" w16cid:durableId="91049654">
    <w:abstractNumId w:val="14"/>
  </w:num>
  <w:num w:numId="8" w16cid:durableId="344594549">
    <w:abstractNumId w:val="2"/>
  </w:num>
  <w:num w:numId="9" w16cid:durableId="501773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8109938">
    <w:abstractNumId w:val="3"/>
  </w:num>
  <w:num w:numId="11" w16cid:durableId="127237506">
    <w:abstractNumId w:val="11"/>
  </w:num>
  <w:num w:numId="12" w16cid:durableId="381829774">
    <w:abstractNumId w:val="19"/>
  </w:num>
  <w:num w:numId="13" w16cid:durableId="13115614">
    <w:abstractNumId w:val="20"/>
  </w:num>
  <w:num w:numId="14" w16cid:durableId="1284113950">
    <w:abstractNumId w:val="16"/>
  </w:num>
  <w:num w:numId="15" w16cid:durableId="2142725944">
    <w:abstractNumId w:val="21"/>
  </w:num>
  <w:num w:numId="16" w16cid:durableId="827330382">
    <w:abstractNumId w:val="1"/>
  </w:num>
  <w:num w:numId="17" w16cid:durableId="1688948231">
    <w:abstractNumId w:val="17"/>
  </w:num>
  <w:num w:numId="18" w16cid:durableId="858545569">
    <w:abstractNumId w:val="18"/>
  </w:num>
  <w:num w:numId="19" w16cid:durableId="251789973">
    <w:abstractNumId w:val="6"/>
  </w:num>
  <w:num w:numId="20" w16cid:durableId="967394890">
    <w:abstractNumId w:val="4"/>
  </w:num>
  <w:num w:numId="21" w16cid:durableId="1546790521">
    <w:abstractNumId w:val="8"/>
  </w:num>
  <w:num w:numId="22" w16cid:durableId="139959398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035885385">
    <w:abstractNumId w:val="0"/>
  </w:num>
  <w:num w:numId="24" w16cid:durableId="1395665018">
    <w:abstractNumId w:val="15"/>
  </w:num>
  <w:num w:numId="25" w16cid:durableId="1253663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B4"/>
    <w:rsid w:val="0002358E"/>
    <w:rsid w:val="00071204"/>
    <w:rsid w:val="000B201D"/>
    <w:rsid w:val="000E3B53"/>
    <w:rsid w:val="00117E1E"/>
    <w:rsid w:val="001602D0"/>
    <w:rsid w:val="001A603A"/>
    <w:rsid w:val="001D0708"/>
    <w:rsid w:val="00220A32"/>
    <w:rsid w:val="0029356D"/>
    <w:rsid w:val="00295E24"/>
    <w:rsid w:val="002D1FE5"/>
    <w:rsid w:val="003067E4"/>
    <w:rsid w:val="00324FEA"/>
    <w:rsid w:val="00333D84"/>
    <w:rsid w:val="003D765C"/>
    <w:rsid w:val="00402178"/>
    <w:rsid w:val="0041156F"/>
    <w:rsid w:val="00443C52"/>
    <w:rsid w:val="0045120C"/>
    <w:rsid w:val="00472332"/>
    <w:rsid w:val="004B2371"/>
    <w:rsid w:val="004F7009"/>
    <w:rsid w:val="005C02F0"/>
    <w:rsid w:val="005C10FF"/>
    <w:rsid w:val="005C3AC8"/>
    <w:rsid w:val="005D7C8A"/>
    <w:rsid w:val="005E5FB7"/>
    <w:rsid w:val="005F3139"/>
    <w:rsid w:val="00624E3D"/>
    <w:rsid w:val="006517F4"/>
    <w:rsid w:val="006836B9"/>
    <w:rsid w:val="006D66B6"/>
    <w:rsid w:val="006E1759"/>
    <w:rsid w:val="00700E47"/>
    <w:rsid w:val="00782B2C"/>
    <w:rsid w:val="007949C5"/>
    <w:rsid w:val="007D2B75"/>
    <w:rsid w:val="007D49B4"/>
    <w:rsid w:val="007F5381"/>
    <w:rsid w:val="00903712"/>
    <w:rsid w:val="0091716E"/>
    <w:rsid w:val="009A1A75"/>
    <w:rsid w:val="00A22A2C"/>
    <w:rsid w:val="00A23398"/>
    <w:rsid w:val="00A4189E"/>
    <w:rsid w:val="00A430BA"/>
    <w:rsid w:val="00B374FA"/>
    <w:rsid w:val="00B51354"/>
    <w:rsid w:val="00B51A71"/>
    <w:rsid w:val="00B658C9"/>
    <w:rsid w:val="00B74B4F"/>
    <w:rsid w:val="00B84BCB"/>
    <w:rsid w:val="00BC5248"/>
    <w:rsid w:val="00BC63E7"/>
    <w:rsid w:val="00BD52CF"/>
    <w:rsid w:val="00C55A9A"/>
    <w:rsid w:val="00C57076"/>
    <w:rsid w:val="00C72D10"/>
    <w:rsid w:val="00C922BB"/>
    <w:rsid w:val="00CE0C01"/>
    <w:rsid w:val="00CE1E19"/>
    <w:rsid w:val="00D03533"/>
    <w:rsid w:val="00D421BA"/>
    <w:rsid w:val="00D85123"/>
    <w:rsid w:val="00D853AD"/>
    <w:rsid w:val="00DB1251"/>
    <w:rsid w:val="00DF3CE1"/>
    <w:rsid w:val="00E45C88"/>
    <w:rsid w:val="00E620CF"/>
    <w:rsid w:val="00E87D47"/>
    <w:rsid w:val="00EA3D8F"/>
    <w:rsid w:val="00EB6A30"/>
    <w:rsid w:val="00EC7041"/>
    <w:rsid w:val="00EF6D08"/>
    <w:rsid w:val="00F36D36"/>
    <w:rsid w:val="00F817CE"/>
    <w:rsid w:val="00FD632F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89AC"/>
  <w15:chartTrackingRefBased/>
  <w15:docId w15:val="{D5B54C30-B2EE-455E-AFC1-4E9A0C6F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3139"/>
    <w:pPr>
      <w:ind w:left="720"/>
      <w:contextualSpacing/>
    </w:pPr>
  </w:style>
  <w:style w:type="paragraph" w:styleId="Corptext">
    <w:name w:val="Body Text"/>
    <w:basedOn w:val="Normal"/>
    <w:link w:val="CorptextCaracter"/>
    <w:rsid w:val="005F3139"/>
    <w:pPr>
      <w:suppressAutoHyphens/>
      <w:spacing w:after="120" w:line="276" w:lineRule="auto"/>
    </w:pPr>
    <w:rPr>
      <w:rFonts w:ascii="Calibri" w:eastAsia="Times New Roman" w:hAnsi="Calibri" w:cs="Times New Roman"/>
      <w:kern w:val="0"/>
      <w:lang w:val="en-US" w:eastAsia="ar-SA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5F3139"/>
    <w:rPr>
      <w:rFonts w:ascii="Calibri" w:eastAsia="Times New Roman" w:hAnsi="Calibri" w:cs="Times New Roman"/>
      <w:kern w:val="0"/>
      <w:lang w:val="en-US" w:eastAsia="ar-SA"/>
      <w14:ligatures w14:val="none"/>
    </w:rPr>
  </w:style>
  <w:style w:type="paragraph" w:customStyle="1" w:styleId="Standard">
    <w:name w:val="Standard"/>
    <w:rsid w:val="00B374FA"/>
    <w:pPr>
      <w:suppressAutoHyphens/>
      <w:autoSpaceDN w:val="0"/>
      <w:spacing w:after="200" w:line="1" w:lineRule="atLeast"/>
      <w:textAlignment w:val="baseline"/>
    </w:pPr>
    <w:rPr>
      <w:rFonts w:ascii="Arial" w:eastAsia="Times New Roman" w:hAnsi="Arial" w:cs="Calibri"/>
      <w:color w:val="000000"/>
      <w:kern w:val="3"/>
      <w:sz w:val="24"/>
      <w:szCs w:val="20"/>
      <w:lang w:val="en-US" w:eastAsia="zh-CN"/>
      <w14:ligatures w14:val="none"/>
    </w:rPr>
  </w:style>
  <w:style w:type="numbering" w:customStyle="1" w:styleId="WW8Num2">
    <w:name w:val="WW8Num2"/>
    <w:basedOn w:val="FrListare"/>
    <w:rsid w:val="00B374FA"/>
    <w:pPr>
      <w:numPr>
        <w:numId w:val="5"/>
      </w:numPr>
    </w:pPr>
  </w:style>
  <w:style w:type="character" w:styleId="Textsubstituent">
    <w:name w:val="Placeholder Text"/>
    <w:basedOn w:val="Fontdeparagrafimplicit"/>
    <w:uiPriority w:val="99"/>
    <w:semiHidden/>
    <w:rsid w:val="00BC5248"/>
    <w:rPr>
      <w:color w:val="808080"/>
    </w:rPr>
  </w:style>
  <w:style w:type="table" w:styleId="Tabelgril">
    <w:name w:val="Table Grid"/>
    <w:basedOn w:val="TabelNormal"/>
    <w:uiPriority w:val="39"/>
    <w:rsid w:val="00F36D3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1031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Adrian Bodnarescu</cp:lastModifiedBy>
  <cp:revision>67</cp:revision>
  <dcterms:created xsi:type="dcterms:W3CDTF">2023-05-28T15:55:00Z</dcterms:created>
  <dcterms:modified xsi:type="dcterms:W3CDTF">2023-06-07T19:44:00Z</dcterms:modified>
</cp:coreProperties>
</file>